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279B6F" w14:textId="77777777" w:rsidR="00973C36" w:rsidRPr="00B051B3" w:rsidRDefault="002C51A9" w:rsidP="00FC24CA">
      <w:pPr>
        <w:pStyle w:val="Balk2"/>
        <w:sectPr w:rsidR="00973C36" w:rsidRPr="00B051B3" w:rsidSect="009118E0">
          <w:headerReference w:type="default" r:id="rId9"/>
          <w:footerReference w:type="default" r:id="rId10"/>
          <w:footerReference w:type="first" r:id="rId11"/>
          <w:pgSz w:w="11906" w:h="16838"/>
          <w:pgMar w:top="-567" w:right="1417" w:bottom="0" w:left="1417" w:header="708" w:footer="409" w:gutter="0"/>
          <w:pgBorders w:offsetFrom="page">
            <w:top w:val="single" w:sz="24" w:space="24" w:color="FF0000"/>
            <w:left w:val="single" w:sz="24" w:space="24" w:color="FF0000"/>
            <w:bottom w:val="single" w:sz="24" w:space="24" w:color="FF0000"/>
            <w:right w:val="single" w:sz="24" w:space="24" w:color="FF0000"/>
          </w:pgBorders>
          <w:cols w:space="708"/>
          <w:titlePg/>
          <w:docGrid w:linePitch="360"/>
        </w:sectPr>
      </w:pPr>
      <w:r w:rsidRPr="00B051B3">
        <w:rPr>
          <w:noProof/>
          <w:lang w:eastAsia="tr-TR"/>
        </w:rPr>
        <mc:AlternateContent>
          <mc:Choice Requires="wps">
            <w:drawing>
              <wp:anchor distT="0" distB="0" distL="114300" distR="114300" simplePos="0" relativeHeight="251666432" behindDoc="0" locked="0" layoutInCell="1" allowOverlap="1" wp14:anchorId="450D2FBB" wp14:editId="25ECFAA4">
                <wp:simplePos x="0" y="0"/>
                <wp:positionH relativeFrom="margin">
                  <wp:posOffset>1328420</wp:posOffset>
                </wp:positionH>
                <wp:positionV relativeFrom="paragraph">
                  <wp:posOffset>214107</wp:posOffset>
                </wp:positionV>
                <wp:extent cx="4715510" cy="0"/>
                <wp:effectExtent l="0" t="0" r="0" b="0"/>
                <wp:wrapNone/>
                <wp:docPr id="4" name="Düz Bağlayıcı 4"/>
                <wp:cNvGraphicFramePr/>
                <a:graphic xmlns:a="http://schemas.openxmlformats.org/drawingml/2006/main">
                  <a:graphicData uri="http://schemas.microsoft.com/office/word/2010/wordprocessingShape">
                    <wps:wsp>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690F6" id="Düz Bağlayıcı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6pt,16.85pt" to="4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" strokecolor="red" strokeweight="2pt">
                <v:stroke joinstyle="miter"/>
                <w10:wrap anchorx="margin"/>
              </v:line>
            </w:pict>
          </mc:Fallback>
        </mc:AlternateContent>
      </w:r>
      <w:r w:rsidR="00A00525" w:rsidRPr="00B051B3">
        <w:rPr>
          <w:noProof/>
          <w:lang w:eastAsia="tr-TR"/>
        </w:rPr>
        <w:drawing>
          <wp:anchor distT="0" distB="0" distL="114300" distR="114300" simplePos="0" relativeHeight="251660288" behindDoc="0" locked="0" layoutInCell="1" allowOverlap="1" wp14:anchorId="0F583A07" wp14:editId="46B6C6DB">
            <wp:simplePos x="0" y="0"/>
            <wp:positionH relativeFrom="column">
              <wp:posOffset>-523875</wp:posOffset>
            </wp:positionH>
            <wp:positionV relativeFrom="paragraph">
              <wp:posOffset>2540</wp:posOffset>
            </wp:positionV>
            <wp:extent cx="1707515" cy="1318895"/>
            <wp:effectExtent l="0" t="0" r="0" b="0"/>
            <wp:wrapThrough wrapText="bothSides">
              <wp:wrapPolygon edited="0">
                <wp:start x="8193" y="936"/>
                <wp:lineTo x="6747" y="2808"/>
                <wp:lineTo x="5061" y="5304"/>
                <wp:lineTo x="5061" y="7800"/>
                <wp:lineTo x="7229" y="11544"/>
                <wp:lineTo x="0" y="12480"/>
                <wp:lineTo x="0" y="14663"/>
                <wp:lineTo x="5061" y="16535"/>
                <wp:lineTo x="3856" y="17159"/>
                <wp:lineTo x="2892" y="18407"/>
                <wp:lineTo x="3133" y="19655"/>
                <wp:lineTo x="16146" y="19655"/>
                <wp:lineTo x="16628" y="18407"/>
                <wp:lineTo x="15664" y="17159"/>
                <wp:lineTo x="14218" y="16535"/>
                <wp:lineTo x="19761" y="14663"/>
                <wp:lineTo x="19520" y="12480"/>
                <wp:lineTo x="11085" y="11544"/>
                <wp:lineTo x="12049" y="11544"/>
                <wp:lineTo x="14218" y="8112"/>
                <wp:lineTo x="14218" y="5304"/>
                <wp:lineTo x="12290" y="2496"/>
                <wp:lineTo x="10844" y="936"/>
                <wp:lineTo x="8193" y="936"/>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G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7515" cy="1318895"/>
                    </a:xfrm>
                    <a:prstGeom prst="rect">
                      <a:avLst/>
                    </a:prstGeom>
                  </pic:spPr>
                </pic:pic>
              </a:graphicData>
            </a:graphic>
            <wp14:sizeRelH relativeFrom="page">
              <wp14:pctWidth>0</wp14:pctWidth>
            </wp14:sizeRelH>
            <wp14:sizeRelV relativeFrom="page">
              <wp14:pctHeight>0</wp14:pctHeight>
            </wp14:sizeRelV>
          </wp:anchor>
        </w:drawing>
      </w:r>
    </w:p>
    <w:p w14:paraId="0182D369" w14:textId="77777777" w:rsidR="00E104CE" w:rsidRPr="00B051B3" w:rsidRDefault="002C51A9" w:rsidP="00F42B66">
      <w:pPr>
        <w:spacing w:before="120" w:after="0" w:line="276" w:lineRule="auto"/>
        <w:ind w:left="0"/>
        <w:rPr>
          <w:szCs w:val="24"/>
        </w:rPr>
      </w:pPr>
      <w:r w:rsidRPr="00B051B3">
        <w:rPr>
          <w:noProof/>
          <w:szCs w:val="24"/>
          <w:lang w:eastAsia="tr-TR"/>
        </w:rPr>
        <w:lastRenderedPageBreak/>
        <mc:AlternateContent>
          <mc:Choice Requires="wps">
            <w:drawing>
              <wp:anchor distT="45720" distB="45720" distL="114300" distR="114300" simplePos="0" relativeHeight="251670528" behindDoc="0" locked="0" layoutInCell="1" allowOverlap="1" wp14:anchorId="6CF78EC1" wp14:editId="702C8217">
                <wp:simplePos x="0" y="0"/>
                <wp:positionH relativeFrom="margin">
                  <wp:posOffset>2395220</wp:posOffset>
                </wp:positionH>
                <wp:positionV relativeFrom="paragraph">
                  <wp:posOffset>32273</wp:posOffset>
                </wp:positionV>
                <wp:extent cx="2304415" cy="510540"/>
                <wp:effectExtent l="0" t="0" r="0" b="3810"/>
                <wp:wrapThrough wrapText="bothSides">
                  <wp:wrapPolygon edited="0">
                    <wp:start x="536" y="0"/>
                    <wp:lineTo x="536" y="20955"/>
                    <wp:lineTo x="20892" y="20955"/>
                    <wp:lineTo x="20892" y="0"/>
                    <wp:lineTo x="536"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10540"/>
                        </a:xfrm>
                        <a:prstGeom prst="rect">
                          <a:avLst/>
                        </a:prstGeom>
                        <a:noFill/>
                        <a:ln w="9525">
                          <a:noFill/>
                          <a:miter lim="800000"/>
                          <a:headEnd/>
                          <a:tailEnd/>
                        </a:ln>
                      </wps:spPr>
                      <wps:txbx>
                        <w:txbxContent>
                          <w:p w14:paraId="0A068BAB" w14:textId="77777777" w:rsidR="002C51A9" w:rsidRPr="002C51A9" w:rsidRDefault="00A82191">
                            <w:pPr>
                              <w:rPr>
                                <w:rFonts w:ascii="Bahnschrift SemiBold" w:hAnsi="Bahnschrift SemiBold"/>
                                <w:b/>
                                <w:color w:val="FF0000"/>
                                <w:sz w:val="56"/>
                              </w:rPr>
                            </w:pPr>
                            <w:proofErr w:type="spellStart"/>
                            <w:r>
                              <w:rPr>
                                <w:rFonts w:ascii="Bahnschrift SemiBold" w:hAnsi="Bahnschrift SemiBold"/>
                                <w:b/>
                                <w:color w:val="FF0000"/>
                                <w:sz w:val="56"/>
                              </w:rPr>
                              <w:t>BiL</w:t>
                            </w:r>
                            <w:r w:rsidR="002C51A9" w:rsidRPr="002C51A9">
                              <w:rPr>
                                <w:rFonts w:ascii="Bahnschrift SemiBold" w:hAnsi="Bahnschrift SemiBold"/>
                                <w:b/>
                                <w:color w:val="FF0000"/>
                                <w:sz w:val="56"/>
                              </w:rPr>
                              <w:t>Gİ</w:t>
                            </w:r>
                            <w:proofErr w:type="spellEnd"/>
                            <w:r w:rsidR="002C51A9" w:rsidRPr="002C51A9">
                              <w:rPr>
                                <w:rFonts w:ascii="Bahnschrift SemiBold" w:hAnsi="Bahnschrift SemiBold"/>
                                <w:b/>
                                <w:color w:val="FF0000"/>
                                <w:sz w:val="56"/>
                              </w:rPr>
                              <w:t xml:space="preserve"> NOTU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78EC1" id="_x0000_t202" coordsize="21600,21600" o:spt="202" path="m,l,21600r21600,l21600,xe">
                <v:stroke joinstyle="miter"/>
                <v:path gradientshapeok="t" o:connecttype="rect"/>
              </v:shapetype>
              <v:shape id="Metin Kutusu 2" o:spid="_x0000_s1026" type="#_x0000_t202" style="position:absolute;margin-left:188.6pt;margin-top:2.55pt;width:181.45pt;height:40.2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" filled="f" stroked="f">
                <v:textbox>
                  <w:txbxContent>
                    <w:p w14:paraId="0A068BAB" w14:textId="77777777" w:rsidR="002C51A9" w:rsidRPr="002C51A9" w:rsidRDefault="00A82191">
                      <w:pPr>
                        <w:rPr>
                          <w:rFonts w:ascii="Bahnschrift SemiBold" w:hAnsi="Bahnschrift SemiBold"/>
                          <w:b/>
                          <w:color w:val="FF0000"/>
                          <w:sz w:val="56"/>
                        </w:rPr>
                      </w:pPr>
                      <w:proofErr w:type="spellStart"/>
                      <w:r>
                        <w:rPr>
                          <w:rFonts w:ascii="Bahnschrift SemiBold" w:hAnsi="Bahnschrift SemiBold"/>
                          <w:b/>
                          <w:color w:val="FF0000"/>
                          <w:sz w:val="56"/>
                        </w:rPr>
                        <w:t>BiL</w:t>
                      </w:r>
                      <w:r w:rsidR="002C51A9" w:rsidRPr="002C51A9">
                        <w:rPr>
                          <w:rFonts w:ascii="Bahnschrift SemiBold" w:hAnsi="Bahnschrift SemiBold"/>
                          <w:b/>
                          <w:color w:val="FF0000"/>
                          <w:sz w:val="56"/>
                        </w:rPr>
                        <w:t>Gİ</w:t>
                      </w:r>
                      <w:proofErr w:type="spellEnd"/>
                      <w:r w:rsidR="002C51A9" w:rsidRPr="002C51A9">
                        <w:rPr>
                          <w:rFonts w:ascii="Bahnschrift SemiBold" w:hAnsi="Bahnschrift SemiBold"/>
                          <w:b/>
                          <w:color w:val="FF0000"/>
                          <w:sz w:val="56"/>
                        </w:rPr>
                        <w:t xml:space="preserve"> NOTU</w:t>
                      </w:r>
                    </w:p>
                  </w:txbxContent>
                </v:textbox>
                <w10:wrap type="through" anchorx="margin"/>
              </v:shape>
            </w:pict>
          </mc:Fallback>
        </mc:AlternateContent>
      </w:r>
    </w:p>
    <w:p w14:paraId="12F50DB5" w14:textId="6C127685" w:rsidR="00763BBC" w:rsidRPr="00B051B3" w:rsidRDefault="002C51A9" w:rsidP="00F42B66">
      <w:pPr>
        <w:spacing w:before="120" w:after="0" w:line="276" w:lineRule="auto"/>
        <w:ind w:left="7788"/>
        <w:rPr>
          <w:rFonts w:ascii="Bahnschrift SemiBold" w:hAnsi="Bahnschrift SemiBold"/>
          <w:color w:val="FF0000"/>
          <w:szCs w:val="24"/>
        </w:rPr>
      </w:pPr>
      <w:r w:rsidRPr="00B051B3">
        <w:rPr>
          <w:noProof/>
          <w:szCs w:val="24"/>
          <w:lang w:eastAsia="tr-TR"/>
        </w:rPr>
        <mc:AlternateContent>
          <mc:Choice Requires="wps">
            <w:drawing>
              <wp:anchor distT="0" distB="0" distL="114300" distR="114300" simplePos="0" relativeHeight="251668480" behindDoc="0" locked="0" layoutInCell="1" allowOverlap="1" wp14:anchorId="76878F7C" wp14:editId="49986DE0">
                <wp:simplePos x="0" y="0"/>
                <wp:positionH relativeFrom="margin">
                  <wp:posOffset>1322705</wp:posOffset>
                </wp:positionH>
                <wp:positionV relativeFrom="paragraph">
                  <wp:posOffset>458993</wp:posOffset>
                </wp:positionV>
                <wp:extent cx="471551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CD4A8" id="Düz Bağlayıcı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5pt,36.15pt" to="475.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" strokecolor="red" strokeweight="2pt">
                <v:stroke joinstyle="miter"/>
                <w10:wrap anchorx="margin"/>
              </v:line>
            </w:pict>
          </mc:Fallback>
        </mc:AlternateContent>
      </w:r>
      <w:r w:rsidRPr="00B051B3">
        <w:rPr>
          <w:rFonts w:ascii="Bahnschrift SemiBold" w:hAnsi="Bahnschrift SemiBold"/>
          <w:color w:val="FF0000"/>
          <w:szCs w:val="24"/>
        </w:rPr>
        <w:t xml:space="preserve">                                       </w:t>
      </w:r>
      <w:sdt>
        <w:sdtPr>
          <w:rPr>
            <w:rFonts w:ascii="Bahnschrift SemiBold" w:hAnsi="Bahnschrift SemiBold"/>
            <w:color w:val="FF0000"/>
            <w:szCs w:val="24"/>
          </w:rPr>
          <w:alias w:val="Tarih seçizin"/>
          <w:tag w:val="Tarih seçizin"/>
          <w:id w:val="-1310167506"/>
          <w:placeholder>
            <w:docPart w:val="F813C179722B45A5BFB4E16D042D5E4F"/>
          </w:placeholder>
          <w:date w:fullDate="2024-01-25T00:00:00Z">
            <w:dateFormat w:val="d.MM.yyyy"/>
            <w:lid w:val="tr-TR"/>
            <w:storeMappedDataAs w:val="dateTime"/>
            <w:calendar w:val="gregorian"/>
          </w:date>
        </w:sdtPr>
        <w:sdtEndPr/>
        <w:sdtContent>
          <w:r w:rsidR="00E6363C">
            <w:rPr>
              <w:rFonts w:ascii="Bahnschrift SemiBold" w:hAnsi="Bahnschrift SemiBold"/>
              <w:color w:val="FF0000"/>
              <w:szCs w:val="24"/>
            </w:rPr>
            <w:t>25.01.2024</w:t>
          </w:r>
        </w:sdtContent>
      </w:sdt>
    </w:p>
    <w:p w14:paraId="5E1B92D3" w14:textId="77777777" w:rsidR="009B3F61" w:rsidRPr="00B41E6D" w:rsidRDefault="00B41E6D" w:rsidP="00B41E6D">
      <w:pPr>
        <w:spacing w:before="120" w:after="0" w:line="276" w:lineRule="auto"/>
        <w:ind w:left="0"/>
        <w:jc w:val="center"/>
        <w:rPr>
          <w:sz w:val="22"/>
          <w:szCs w:val="24"/>
        </w:rPr>
      </w:pPr>
      <w:r w:rsidRPr="00B41E6D">
        <w:rPr>
          <w:noProof/>
          <w:sz w:val="22"/>
          <w:szCs w:val="24"/>
          <w:lang w:eastAsia="tr-TR"/>
        </w:rPr>
        <mc:AlternateContent>
          <mc:Choice Requires="wps">
            <w:drawing>
              <wp:anchor distT="0" distB="0" distL="114300" distR="114300" simplePos="0" relativeHeight="251664384" behindDoc="0" locked="0" layoutInCell="1" allowOverlap="1" wp14:anchorId="7B3D7448" wp14:editId="7FA2E36A">
                <wp:simplePos x="0" y="0"/>
                <wp:positionH relativeFrom="margin">
                  <wp:align>center</wp:align>
                </wp:positionH>
                <wp:positionV relativeFrom="paragraph">
                  <wp:posOffset>321310</wp:posOffset>
                </wp:positionV>
                <wp:extent cx="6839585" cy="0"/>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E594A" id="Düz Bağlayıcı 2"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3pt" to="538.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" strokecolor="red" strokeweight="2pt">
                <v:stroke joinstyle="miter"/>
                <w10:wrap anchorx="margin"/>
              </v:line>
            </w:pict>
          </mc:Fallback>
        </mc:AlternateContent>
      </w:r>
      <w:r w:rsidR="002C51A9" w:rsidRPr="00B41E6D">
        <w:rPr>
          <w:noProof/>
          <w:sz w:val="22"/>
          <w:szCs w:val="24"/>
          <w:lang w:eastAsia="tr-TR"/>
        </w:rPr>
        <mc:AlternateContent>
          <mc:Choice Requires="wps">
            <w:drawing>
              <wp:anchor distT="0" distB="0" distL="114300" distR="114300" simplePos="0" relativeHeight="251662336" behindDoc="0" locked="0" layoutInCell="1" allowOverlap="1" wp14:anchorId="26FB640D" wp14:editId="153A1B05">
                <wp:simplePos x="0" y="0"/>
                <wp:positionH relativeFrom="margin">
                  <wp:posOffset>-539115</wp:posOffset>
                </wp:positionH>
                <wp:positionV relativeFrom="paragraph">
                  <wp:posOffset>285115</wp:posOffset>
                </wp:positionV>
                <wp:extent cx="6839585" cy="0"/>
                <wp:effectExtent l="0" t="0" r="0" b="0"/>
                <wp:wrapNone/>
                <wp:docPr id="10" name="Düz Bağlayıcı 10"/>
                <wp:cNvGraphicFramePr/>
                <a:graphic xmlns:a="http://schemas.openxmlformats.org/drawingml/2006/main">
                  <a:graphicData uri="http://schemas.microsoft.com/office/word/2010/wordprocessingShape">
                    <wps:wsp>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DCACC" id="Düz Bağlayıcı 10"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5pt,22.45pt" to="496.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" strokecolor="red" strokeweight="2pt">
                <v:stroke joinstyle="miter"/>
                <w10:wrap anchorx="margin"/>
              </v:line>
            </w:pict>
          </mc:Fallback>
        </mc:AlternateContent>
      </w:r>
      <w:r w:rsidRPr="00B41E6D">
        <w:rPr>
          <w:sz w:val="22"/>
          <w:szCs w:val="24"/>
        </w:rPr>
        <w:t>Kanser Dairesi Başkanlığı</w:t>
      </w:r>
    </w:p>
    <w:p w14:paraId="62DC8539" w14:textId="77777777" w:rsidR="00B41E6D" w:rsidRPr="00B41E6D" w:rsidRDefault="00B41E6D" w:rsidP="00B41E6D">
      <w:pPr>
        <w:spacing w:before="120" w:after="0" w:line="276" w:lineRule="auto"/>
        <w:ind w:left="0"/>
        <w:jc w:val="center"/>
        <w:rPr>
          <w:sz w:val="20"/>
          <w:szCs w:val="24"/>
        </w:rPr>
      </w:pPr>
    </w:p>
    <w:p w14:paraId="40EFD8B0" w14:textId="1CCF515D" w:rsidR="00B41E6D" w:rsidRDefault="00B41E6D" w:rsidP="00B41E6D">
      <w:pPr>
        <w:jc w:val="center"/>
        <w:rPr>
          <w:b/>
          <w:sz w:val="28"/>
          <w:szCs w:val="28"/>
        </w:rPr>
      </w:pPr>
    </w:p>
    <w:p w14:paraId="587122C4" w14:textId="77777777" w:rsidR="00CF533C" w:rsidRDefault="00CF533C" w:rsidP="00B41E6D">
      <w:pPr>
        <w:jc w:val="center"/>
        <w:rPr>
          <w:b/>
          <w:sz w:val="28"/>
          <w:szCs w:val="28"/>
        </w:rPr>
      </w:pPr>
    </w:p>
    <w:p w14:paraId="27B12BF1" w14:textId="7FACA24E" w:rsidR="00AC7840" w:rsidRPr="00DC1601" w:rsidRDefault="00AC7840" w:rsidP="00AC7840">
      <w:pPr>
        <w:jc w:val="center"/>
        <w:rPr>
          <w:color w:val="FF0000"/>
          <w:szCs w:val="24"/>
        </w:rPr>
      </w:pPr>
      <w:r w:rsidRPr="00DC1601">
        <w:rPr>
          <w:b/>
          <w:color w:val="FF0000"/>
          <w:sz w:val="28"/>
          <w:szCs w:val="28"/>
        </w:rPr>
        <w:t>ULUSLARARASI ÇOCUKLUK ÇAĞI KANSER</w:t>
      </w:r>
      <w:r w:rsidR="005855E8">
        <w:rPr>
          <w:b/>
          <w:color w:val="FF0000"/>
          <w:sz w:val="28"/>
          <w:szCs w:val="28"/>
        </w:rPr>
        <w:t>LERİ</w:t>
      </w:r>
      <w:r w:rsidRPr="00DC1601">
        <w:rPr>
          <w:b/>
          <w:color w:val="FF0000"/>
          <w:sz w:val="28"/>
          <w:szCs w:val="28"/>
        </w:rPr>
        <w:t xml:space="preserve"> GÜNÜ </w:t>
      </w:r>
    </w:p>
    <w:p w14:paraId="52EF8BAD" w14:textId="77777777" w:rsidR="00AC7840" w:rsidRDefault="00AC7840" w:rsidP="00AC7840">
      <w:pPr>
        <w:spacing w:after="0" w:line="240" w:lineRule="auto"/>
        <w:ind w:firstLine="646"/>
        <w:jc w:val="both"/>
        <w:rPr>
          <w:bCs/>
          <w:strike/>
          <w:szCs w:val="24"/>
        </w:rPr>
      </w:pPr>
    </w:p>
    <w:p w14:paraId="4ACE3E7E" w14:textId="6B5B97D2" w:rsidR="00AC7840" w:rsidRDefault="00AC7840" w:rsidP="00AC7840">
      <w:pPr>
        <w:spacing w:after="0" w:line="360" w:lineRule="auto"/>
        <w:ind w:firstLine="646"/>
        <w:jc w:val="both"/>
        <w:rPr>
          <w:bCs/>
          <w:szCs w:val="24"/>
        </w:rPr>
      </w:pPr>
      <w:r w:rsidRPr="00312543">
        <w:rPr>
          <w:bCs/>
          <w:szCs w:val="24"/>
        </w:rPr>
        <w:t>Uluslararası Çocukluk</w:t>
      </w:r>
      <w:r>
        <w:rPr>
          <w:bCs/>
          <w:szCs w:val="24"/>
        </w:rPr>
        <w:t xml:space="preserve"> Çağı</w:t>
      </w:r>
      <w:r w:rsidRPr="00312543">
        <w:rPr>
          <w:bCs/>
          <w:szCs w:val="24"/>
        </w:rPr>
        <w:t xml:space="preserve"> Kanser</w:t>
      </w:r>
      <w:r w:rsidR="00581480">
        <w:rPr>
          <w:bCs/>
          <w:szCs w:val="24"/>
        </w:rPr>
        <w:t>leri</w:t>
      </w:r>
      <w:r w:rsidRPr="00312543">
        <w:rPr>
          <w:bCs/>
          <w:szCs w:val="24"/>
        </w:rPr>
        <w:t xml:space="preserve"> Günü olan 15 Şubat’ta çocukluk çağı kanser</w:t>
      </w:r>
      <w:r w:rsidR="002F63BF">
        <w:rPr>
          <w:bCs/>
          <w:szCs w:val="24"/>
        </w:rPr>
        <w:t>ler</w:t>
      </w:r>
      <w:r w:rsidRPr="00312543">
        <w:rPr>
          <w:bCs/>
          <w:szCs w:val="24"/>
        </w:rPr>
        <w:t>i hakkında farkındalık yaratmak, kanserli çocuklar</w:t>
      </w:r>
      <w:r>
        <w:rPr>
          <w:bCs/>
          <w:szCs w:val="24"/>
        </w:rPr>
        <w:t xml:space="preserve"> ve</w:t>
      </w:r>
      <w:r w:rsidRPr="00312543">
        <w:rPr>
          <w:bCs/>
          <w:szCs w:val="24"/>
        </w:rPr>
        <w:t xml:space="preserve"> ergenlere, </w:t>
      </w:r>
      <w:r>
        <w:rPr>
          <w:bCs/>
          <w:szCs w:val="24"/>
        </w:rPr>
        <w:t xml:space="preserve">hastalık sonrası </w:t>
      </w:r>
      <w:r w:rsidRPr="00312543">
        <w:rPr>
          <w:bCs/>
          <w:szCs w:val="24"/>
        </w:rPr>
        <w:t xml:space="preserve">hayatta kalanlara ve ailelerine destek </w:t>
      </w:r>
      <w:r>
        <w:rPr>
          <w:bCs/>
          <w:szCs w:val="24"/>
        </w:rPr>
        <w:t>sağlamak</w:t>
      </w:r>
      <w:r w:rsidRPr="00312543">
        <w:rPr>
          <w:bCs/>
          <w:szCs w:val="24"/>
        </w:rPr>
        <w:t xml:space="preserve"> için küresel bir iş birliği kampanyası</w:t>
      </w:r>
      <w:r>
        <w:rPr>
          <w:bCs/>
          <w:szCs w:val="24"/>
        </w:rPr>
        <w:t xml:space="preserve"> yürütülmektedir</w:t>
      </w:r>
      <w:r w:rsidRPr="00312543">
        <w:rPr>
          <w:bCs/>
          <w:szCs w:val="24"/>
        </w:rPr>
        <w:t>.</w:t>
      </w:r>
      <w:r>
        <w:rPr>
          <w:bCs/>
          <w:szCs w:val="24"/>
        </w:rPr>
        <w:t xml:space="preserve"> 2002 yılından bu yana her yıl 15 Şubat günü, küresel çapta gerçekleştirilen etkinliklerle </w:t>
      </w:r>
      <w:r w:rsidRPr="00AE2F1E">
        <w:rPr>
          <w:bCs/>
          <w:szCs w:val="24"/>
        </w:rPr>
        <w:t>dünyanın neresinde yaşarlarsa yaşasınlar kanserli tüm çocuk ve ergenler</w:t>
      </w:r>
      <w:r>
        <w:rPr>
          <w:bCs/>
          <w:szCs w:val="24"/>
        </w:rPr>
        <w:t>in tedavi, bakım ve desteğe eşit erişim ihtiyaçlarına dikkat çekilmektedir.</w:t>
      </w:r>
      <w:r w:rsidRPr="00AE2F1E">
        <w:rPr>
          <w:bCs/>
          <w:szCs w:val="24"/>
        </w:rPr>
        <w:t xml:space="preserve"> </w:t>
      </w:r>
    </w:p>
    <w:p w14:paraId="47C16905" w14:textId="77777777" w:rsidR="00972D23" w:rsidRDefault="00972D23" w:rsidP="00972D23">
      <w:pPr>
        <w:spacing w:after="0" w:line="360" w:lineRule="auto"/>
        <w:ind w:firstLine="646"/>
        <w:jc w:val="both"/>
      </w:pPr>
      <w:r w:rsidRPr="00972D23">
        <w:rPr>
          <w:bCs/>
          <w:szCs w:val="24"/>
        </w:rPr>
        <w:t>Dünya çapında bulaşıcı hastalıklara bağlı çocukluk ölümleri önemli ölçüde azalırken, çocukluk çağı kanserlerine bağlı ölümler artıyor. Hem gelişmiş hem de gelişmekte olan ülkelerde çocukluk çağı ölümlerinin büyük ve giderek artan bir oranı, başta çocukluk çağı kanseri olmak üzere bulaşıcı olmayan hastalıklardan (BOH) kaynaklanmaktadır.</w:t>
      </w:r>
      <w:r w:rsidRPr="00972D23">
        <w:t xml:space="preserve"> </w:t>
      </w:r>
    </w:p>
    <w:p w14:paraId="0C14880A" w14:textId="5895284D" w:rsidR="008362F8" w:rsidRPr="009A703A" w:rsidRDefault="00AC7840" w:rsidP="00890512">
      <w:pPr>
        <w:spacing w:after="0" w:line="360" w:lineRule="auto"/>
        <w:ind w:firstLine="646"/>
        <w:jc w:val="both"/>
        <w:rPr>
          <w:color w:val="000000"/>
          <w:szCs w:val="24"/>
        </w:rPr>
      </w:pPr>
      <w:r w:rsidRPr="001610FB">
        <w:rPr>
          <w:color w:val="000000"/>
          <w:szCs w:val="24"/>
        </w:rPr>
        <w:t xml:space="preserve">Dünya Sağlık Örgütü (DSÖ) Uluslararası Kanser Araştırmaları Ajansı (IARC) verilerine göre; Dünya çapında çocuklarda ve </w:t>
      </w:r>
      <w:r w:rsidR="006426E9">
        <w:rPr>
          <w:color w:val="000000"/>
          <w:szCs w:val="24"/>
        </w:rPr>
        <w:t>ergenlerde</w:t>
      </w:r>
      <w:r w:rsidRPr="001610FB">
        <w:rPr>
          <w:color w:val="000000"/>
          <w:szCs w:val="24"/>
        </w:rPr>
        <w:t xml:space="preserve"> (0-19) bir yıl içerisinde </w:t>
      </w:r>
      <w:r w:rsidR="006426E9">
        <w:rPr>
          <w:color w:val="000000"/>
          <w:szCs w:val="24"/>
        </w:rPr>
        <w:t>4</w:t>
      </w:r>
      <w:r w:rsidRPr="001610FB">
        <w:rPr>
          <w:color w:val="000000"/>
          <w:szCs w:val="24"/>
        </w:rPr>
        <w:t>00 bin</w:t>
      </w:r>
      <w:r w:rsidR="006426E9">
        <w:rPr>
          <w:color w:val="000000"/>
          <w:szCs w:val="24"/>
        </w:rPr>
        <w:t>den fazla</w:t>
      </w:r>
      <w:r w:rsidRPr="001610FB">
        <w:rPr>
          <w:color w:val="000000"/>
          <w:szCs w:val="24"/>
        </w:rPr>
        <w:t xml:space="preserve"> yeni kanser vakası tespit </w:t>
      </w:r>
      <w:r w:rsidRPr="00AD3C5F">
        <w:rPr>
          <w:color w:val="000000"/>
          <w:szCs w:val="24"/>
        </w:rPr>
        <w:t>edilmektedir.</w:t>
      </w:r>
      <w:r w:rsidRPr="001610FB">
        <w:rPr>
          <w:color w:val="000000"/>
          <w:szCs w:val="24"/>
        </w:rPr>
        <w:t xml:space="preserve"> </w:t>
      </w:r>
      <w:r w:rsidR="008362F8" w:rsidRPr="009A703A">
        <w:rPr>
          <w:color w:val="000000"/>
          <w:szCs w:val="24"/>
        </w:rPr>
        <w:t>Ülkemizde ise bir yıl içerisinde 0-19 yaş grubu yaklaşık 4.700 yeni kanser tanısı almaktadır.</w:t>
      </w:r>
      <w:r w:rsidR="00890512" w:rsidRPr="009A703A">
        <w:rPr>
          <w:color w:val="000000"/>
          <w:szCs w:val="24"/>
        </w:rPr>
        <w:t xml:space="preserve"> Çocukluk çağında genellikle ortaya çıkan kanser türleri yetişkinlikte ortaya çıkan kanser türlerinden önemli ölçüde farklılık göstermektedir. </w:t>
      </w:r>
      <w:r w:rsidR="00130BEA" w:rsidRPr="009A703A">
        <w:rPr>
          <w:color w:val="000000"/>
          <w:szCs w:val="24"/>
        </w:rPr>
        <w:t xml:space="preserve">Çocukluk çağı kanserlerinin %30’unu lösemiler (kan kanserleri), kalan %70’ini de </w:t>
      </w:r>
      <w:proofErr w:type="spellStart"/>
      <w:r w:rsidR="00130BEA" w:rsidRPr="009A703A">
        <w:rPr>
          <w:color w:val="000000"/>
          <w:szCs w:val="24"/>
        </w:rPr>
        <w:t>lenfoma</w:t>
      </w:r>
      <w:proofErr w:type="spellEnd"/>
      <w:r w:rsidR="00130BEA" w:rsidRPr="009A703A">
        <w:rPr>
          <w:color w:val="000000"/>
          <w:szCs w:val="24"/>
        </w:rPr>
        <w:t xml:space="preserve"> ve </w:t>
      </w:r>
      <w:proofErr w:type="spellStart"/>
      <w:r w:rsidR="00130BEA" w:rsidRPr="009A703A">
        <w:rPr>
          <w:color w:val="000000"/>
          <w:szCs w:val="24"/>
        </w:rPr>
        <w:t>solid</w:t>
      </w:r>
      <w:proofErr w:type="spellEnd"/>
      <w:r w:rsidR="00130BEA" w:rsidRPr="009A703A">
        <w:rPr>
          <w:color w:val="000000"/>
          <w:szCs w:val="24"/>
        </w:rPr>
        <w:t xml:space="preserve"> tümörler (organ ve çeşitli dokulardan gelişen kanserler) oluşturmaktadır. Sık görülen diğer bir tür ise %20 oranı ile merkezi sinir sistemi tümörleridir. </w:t>
      </w:r>
    </w:p>
    <w:p w14:paraId="370351EE" w14:textId="33DC46C1" w:rsidR="00A0419C" w:rsidRPr="00581480" w:rsidRDefault="00AC7840" w:rsidP="00581480">
      <w:pPr>
        <w:spacing w:after="0" w:line="360" w:lineRule="auto"/>
        <w:ind w:firstLine="646"/>
        <w:jc w:val="both"/>
        <w:rPr>
          <w:strike/>
        </w:rPr>
      </w:pPr>
      <w:r w:rsidRPr="001610FB">
        <w:rPr>
          <w:szCs w:val="24"/>
        </w:rPr>
        <w:t xml:space="preserve">Erken evrede teşhis edilen birçok çocukluk çağı kanseri yüksek oranlarda tedavi edilebilmektedir. Ancak kanser, çocuk ölümlerinin önemli bir nedeni olmaya devam etmektedir. Dünyada bir yılda </w:t>
      </w:r>
      <w:r w:rsidRPr="005855E8">
        <w:rPr>
          <w:szCs w:val="24"/>
        </w:rPr>
        <w:t>yaklaşık 100</w:t>
      </w:r>
      <w:r w:rsidR="005855E8" w:rsidRPr="005855E8">
        <w:rPr>
          <w:szCs w:val="24"/>
        </w:rPr>
        <w:t xml:space="preserve"> </w:t>
      </w:r>
      <w:r w:rsidRPr="005855E8">
        <w:rPr>
          <w:szCs w:val="24"/>
        </w:rPr>
        <w:t>bin</w:t>
      </w:r>
      <w:r w:rsidRPr="001610FB">
        <w:rPr>
          <w:szCs w:val="24"/>
        </w:rPr>
        <w:t xml:space="preserve"> </w:t>
      </w:r>
      <w:r>
        <w:rPr>
          <w:szCs w:val="24"/>
        </w:rPr>
        <w:t>çocuk,</w:t>
      </w:r>
      <w:r w:rsidRPr="005D5C36">
        <w:rPr>
          <w:szCs w:val="24"/>
        </w:rPr>
        <w:t xml:space="preserve"> </w:t>
      </w:r>
      <w:r w:rsidRPr="001610FB">
        <w:rPr>
          <w:szCs w:val="24"/>
        </w:rPr>
        <w:t xml:space="preserve">kanser nedeni ile hayatını kaybetmektedir. </w:t>
      </w:r>
    </w:p>
    <w:p w14:paraId="7FAC9CAA" w14:textId="10FF8E50" w:rsidR="00CF533C" w:rsidRPr="00CF533C" w:rsidRDefault="00CF533C" w:rsidP="00AC7840">
      <w:pPr>
        <w:spacing w:after="0" w:line="360" w:lineRule="auto"/>
        <w:ind w:firstLine="646"/>
        <w:jc w:val="both"/>
        <w:rPr>
          <w:b/>
          <w:color w:val="000000"/>
          <w:szCs w:val="24"/>
        </w:rPr>
      </w:pPr>
      <w:r w:rsidRPr="00CF533C">
        <w:rPr>
          <w:b/>
          <w:color w:val="000000"/>
          <w:szCs w:val="24"/>
        </w:rPr>
        <w:t>Tanı:</w:t>
      </w:r>
    </w:p>
    <w:p w14:paraId="66180492" w14:textId="77777777" w:rsidR="00AC7840" w:rsidRPr="001610FB" w:rsidRDefault="00AC7840" w:rsidP="00AC7840">
      <w:pPr>
        <w:spacing w:after="0" w:line="360" w:lineRule="auto"/>
        <w:ind w:firstLine="646"/>
        <w:jc w:val="both"/>
        <w:rPr>
          <w:bCs/>
          <w:szCs w:val="24"/>
        </w:rPr>
      </w:pPr>
      <w:r w:rsidRPr="001610FB">
        <w:rPr>
          <w:szCs w:val="24"/>
        </w:rPr>
        <w:t xml:space="preserve">Çocukluk çağı kanserlerinin neden sonuç ilişkisi erişkinlerde görülen kanserler kadar net değildir ve bilinen bir tarama programı yoktur. </w:t>
      </w:r>
      <w:r w:rsidRPr="001610FB">
        <w:rPr>
          <w:bCs/>
          <w:szCs w:val="24"/>
        </w:rPr>
        <w:t>Bugüne kadar çocukluk çağı kanserleri için sadece bir</w:t>
      </w:r>
      <w:r>
        <w:rPr>
          <w:bCs/>
          <w:szCs w:val="24"/>
        </w:rPr>
        <w:t>kaç</w:t>
      </w:r>
      <w:r w:rsidRPr="001610FB">
        <w:rPr>
          <w:bCs/>
          <w:szCs w:val="24"/>
        </w:rPr>
        <w:t xml:space="preserve"> kesin risk faktörü tanımlanmıştır. </w:t>
      </w:r>
      <w:proofErr w:type="spellStart"/>
      <w:r w:rsidRPr="001610FB">
        <w:rPr>
          <w:bCs/>
          <w:szCs w:val="24"/>
        </w:rPr>
        <w:t>Karsinojenitesi</w:t>
      </w:r>
      <w:proofErr w:type="spellEnd"/>
      <w:r w:rsidRPr="001610FB">
        <w:rPr>
          <w:bCs/>
          <w:szCs w:val="24"/>
        </w:rPr>
        <w:t xml:space="preserve"> bilinen risk faktörlerinden biri iyonlaştırıcı radyasyondur. İyonize radyasyonun lösemi ve </w:t>
      </w:r>
      <w:proofErr w:type="spellStart"/>
      <w:r w:rsidRPr="001610FB">
        <w:rPr>
          <w:bCs/>
          <w:szCs w:val="24"/>
        </w:rPr>
        <w:t>tiroid</w:t>
      </w:r>
      <w:proofErr w:type="spellEnd"/>
      <w:r w:rsidRPr="001610FB">
        <w:rPr>
          <w:bCs/>
          <w:szCs w:val="24"/>
        </w:rPr>
        <w:t xml:space="preserve"> kanser </w:t>
      </w:r>
      <w:r w:rsidRPr="001610FB">
        <w:rPr>
          <w:bCs/>
          <w:szCs w:val="24"/>
        </w:rPr>
        <w:lastRenderedPageBreak/>
        <w:t xml:space="preserve">riskini arttırdığı yapılan birçok çalışma ile ortaya konmuştur. Olası diğer risk faktörleri arasında; genetik </w:t>
      </w:r>
      <w:r>
        <w:rPr>
          <w:bCs/>
          <w:szCs w:val="24"/>
        </w:rPr>
        <w:t>yatkınlık</w:t>
      </w:r>
      <w:r w:rsidRPr="001610FB">
        <w:rPr>
          <w:bCs/>
          <w:szCs w:val="24"/>
        </w:rPr>
        <w:t xml:space="preserve">, genetiğe dayalı bireysel duyarlılık, bazı virüslere </w:t>
      </w:r>
      <w:proofErr w:type="spellStart"/>
      <w:r w:rsidRPr="001610FB">
        <w:rPr>
          <w:bCs/>
          <w:szCs w:val="24"/>
        </w:rPr>
        <w:t>maruziyet</w:t>
      </w:r>
      <w:proofErr w:type="spellEnd"/>
      <w:r w:rsidRPr="001610FB">
        <w:rPr>
          <w:bCs/>
          <w:szCs w:val="24"/>
        </w:rPr>
        <w:t xml:space="preserve"> (</w:t>
      </w:r>
      <w:proofErr w:type="spellStart"/>
      <w:r w:rsidRPr="001610FB">
        <w:rPr>
          <w:bCs/>
          <w:szCs w:val="24"/>
        </w:rPr>
        <w:t>Epstein-Barr</w:t>
      </w:r>
      <w:proofErr w:type="spellEnd"/>
      <w:r w:rsidRPr="001610FB">
        <w:rPr>
          <w:bCs/>
          <w:szCs w:val="24"/>
        </w:rPr>
        <w:t xml:space="preserve">, Hepatit B, İnsan </w:t>
      </w:r>
      <w:proofErr w:type="spellStart"/>
      <w:r w:rsidRPr="001610FB">
        <w:rPr>
          <w:bCs/>
          <w:szCs w:val="24"/>
        </w:rPr>
        <w:t>Herpes</w:t>
      </w:r>
      <w:proofErr w:type="spellEnd"/>
      <w:r w:rsidRPr="001610FB">
        <w:rPr>
          <w:bCs/>
          <w:szCs w:val="24"/>
        </w:rPr>
        <w:t xml:space="preserve"> ve HIV </w:t>
      </w:r>
      <w:proofErr w:type="spellStart"/>
      <w:r>
        <w:rPr>
          <w:bCs/>
          <w:szCs w:val="24"/>
        </w:rPr>
        <w:t>virusları</w:t>
      </w:r>
      <w:proofErr w:type="spellEnd"/>
      <w:r>
        <w:rPr>
          <w:bCs/>
          <w:szCs w:val="24"/>
        </w:rPr>
        <w:t xml:space="preserve"> </w:t>
      </w:r>
      <w:r w:rsidRPr="001610FB">
        <w:rPr>
          <w:bCs/>
          <w:szCs w:val="24"/>
        </w:rPr>
        <w:t>gibi) yer almaktadır.</w:t>
      </w:r>
    </w:p>
    <w:p w14:paraId="42743FF6" w14:textId="543AE988" w:rsidR="00AC7840" w:rsidRPr="001610FB" w:rsidRDefault="00AC7840" w:rsidP="00AC7840">
      <w:pPr>
        <w:spacing w:after="0" w:line="360" w:lineRule="auto"/>
        <w:ind w:firstLine="646"/>
        <w:jc w:val="both"/>
        <w:rPr>
          <w:bCs/>
          <w:szCs w:val="24"/>
        </w:rPr>
      </w:pPr>
      <w:r w:rsidRPr="001610FB">
        <w:rPr>
          <w:bCs/>
          <w:szCs w:val="24"/>
        </w:rPr>
        <w:t>Çocukluk çağı kanserleri için uyarıcı olabilecek belirti ve semptomlar şu şekilde sıralanabilir:</w:t>
      </w:r>
    </w:p>
    <w:p w14:paraId="00C6A1EE"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Pr>
          <w:rFonts w:ascii="Times New Roman" w:hAnsi="Times New Roman"/>
          <w:sz w:val="24"/>
          <w:szCs w:val="24"/>
        </w:rPr>
        <w:t>Deride solukluk (</w:t>
      </w:r>
      <w:r w:rsidRPr="001610FB">
        <w:rPr>
          <w:rFonts w:ascii="Times New Roman" w:hAnsi="Times New Roman"/>
          <w:sz w:val="24"/>
          <w:szCs w:val="24"/>
        </w:rPr>
        <w:t>Kansızlık</w:t>
      </w:r>
      <w:r>
        <w:rPr>
          <w:rFonts w:ascii="Times New Roman" w:hAnsi="Times New Roman"/>
          <w:sz w:val="24"/>
          <w:szCs w:val="24"/>
        </w:rPr>
        <w:t xml:space="preserve">, </w:t>
      </w:r>
      <w:r w:rsidRPr="001610FB">
        <w:rPr>
          <w:rFonts w:ascii="Times New Roman" w:hAnsi="Times New Roman"/>
          <w:sz w:val="24"/>
          <w:szCs w:val="24"/>
        </w:rPr>
        <w:t>anemi</w:t>
      </w:r>
      <w:r>
        <w:rPr>
          <w:rFonts w:ascii="Times New Roman" w:hAnsi="Times New Roman"/>
          <w:sz w:val="24"/>
          <w:szCs w:val="24"/>
        </w:rPr>
        <w:t xml:space="preserve"> varlığı</w:t>
      </w:r>
      <w:r w:rsidRPr="001610FB">
        <w:rPr>
          <w:rFonts w:ascii="Times New Roman" w:hAnsi="Times New Roman"/>
          <w:sz w:val="24"/>
          <w:szCs w:val="24"/>
        </w:rPr>
        <w:t xml:space="preserve">) </w:t>
      </w:r>
    </w:p>
    <w:p w14:paraId="5F3EC79B"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 xml:space="preserve">Halsizlik </w:t>
      </w:r>
    </w:p>
    <w:p w14:paraId="067C5C3B"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Enfeksiyonlara yatkınlık</w:t>
      </w:r>
    </w:p>
    <w:p w14:paraId="6BEAF6FB"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Pr>
          <w:rFonts w:ascii="Times New Roman" w:hAnsi="Times New Roman"/>
          <w:sz w:val="24"/>
          <w:szCs w:val="24"/>
        </w:rPr>
        <w:t>Sıra dışı k</w:t>
      </w:r>
      <w:r w:rsidRPr="001610FB">
        <w:rPr>
          <w:rFonts w:ascii="Times New Roman" w:hAnsi="Times New Roman"/>
          <w:sz w:val="24"/>
          <w:szCs w:val="24"/>
        </w:rPr>
        <w:t>anamalar (burun kanaması, diş eti kanamaları, cilt altı kanaması gibi), ciltte sık sık morluklar, kesik oluştuğunda kanamanın güçlükle durdurulması</w:t>
      </w:r>
    </w:p>
    <w:p w14:paraId="3011FA30"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 xml:space="preserve">İştahsızlık, açıklanamayan ani kilo kaybı </w:t>
      </w:r>
    </w:p>
    <w:p w14:paraId="3CB7D8C8"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Dalak</w:t>
      </w:r>
      <w:r>
        <w:rPr>
          <w:rFonts w:ascii="Times New Roman" w:hAnsi="Times New Roman"/>
          <w:sz w:val="24"/>
          <w:szCs w:val="24"/>
        </w:rPr>
        <w:t>ta</w:t>
      </w:r>
      <w:r w:rsidRPr="001610FB">
        <w:rPr>
          <w:rFonts w:ascii="Times New Roman" w:hAnsi="Times New Roman"/>
          <w:sz w:val="24"/>
          <w:szCs w:val="24"/>
        </w:rPr>
        <w:t xml:space="preserve"> büyü</w:t>
      </w:r>
      <w:r>
        <w:rPr>
          <w:rFonts w:ascii="Times New Roman" w:hAnsi="Times New Roman"/>
          <w:sz w:val="24"/>
          <w:szCs w:val="24"/>
        </w:rPr>
        <w:t>me</w:t>
      </w:r>
    </w:p>
    <w:p w14:paraId="74044639"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 xml:space="preserve">Lenf düğümlerinde şişlikler </w:t>
      </w:r>
    </w:p>
    <w:p w14:paraId="6306E32E"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 xml:space="preserve">Kemik ve eklemlerde ağrılar (özellikle </w:t>
      </w:r>
      <w:r>
        <w:rPr>
          <w:rFonts w:ascii="Times New Roman" w:hAnsi="Times New Roman"/>
          <w:sz w:val="24"/>
          <w:szCs w:val="24"/>
        </w:rPr>
        <w:t xml:space="preserve">sıklığı ve şiddeti artıyorsa, </w:t>
      </w:r>
      <w:r w:rsidRPr="001610FB">
        <w:rPr>
          <w:rFonts w:ascii="Times New Roman" w:hAnsi="Times New Roman"/>
        </w:rPr>
        <w:t>uykudan uyandır</w:t>
      </w:r>
      <w:r>
        <w:rPr>
          <w:rFonts w:ascii="Times New Roman" w:hAnsi="Times New Roman"/>
        </w:rPr>
        <w:t>ıyorsa</w:t>
      </w:r>
      <w:r w:rsidRPr="001610FB">
        <w:rPr>
          <w:rFonts w:ascii="Times New Roman" w:hAnsi="Times New Roman"/>
        </w:rPr>
        <w:t>)</w:t>
      </w:r>
    </w:p>
    <w:p w14:paraId="1A4639E6" w14:textId="77777777" w:rsidR="00AC7840" w:rsidRPr="001610FB" w:rsidRDefault="00AC7840" w:rsidP="00AC7840">
      <w:pPr>
        <w:pStyle w:val="ListeParagraf"/>
        <w:numPr>
          <w:ilvl w:val="0"/>
          <w:numId w:val="18"/>
        </w:numPr>
        <w:spacing w:before="0" w:after="0" w:line="360" w:lineRule="auto"/>
        <w:ind w:right="0"/>
        <w:jc w:val="both"/>
        <w:rPr>
          <w:rFonts w:ascii="Times New Roman" w:hAnsi="Times New Roman"/>
          <w:sz w:val="24"/>
          <w:szCs w:val="24"/>
        </w:rPr>
      </w:pPr>
      <w:r w:rsidRPr="001610FB">
        <w:rPr>
          <w:rFonts w:ascii="Times New Roman" w:hAnsi="Times New Roman"/>
          <w:sz w:val="24"/>
          <w:szCs w:val="24"/>
        </w:rPr>
        <w:t xml:space="preserve">Açıklanamayan ateş </w:t>
      </w:r>
    </w:p>
    <w:p w14:paraId="1327EC66" w14:textId="77777777" w:rsidR="00AC7840" w:rsidRPr="001610FB" w:rsidRDefault="00AC7840" w:rsidP="00AC7840">
      <w:pPr>
        <w:pStyle w:val="ListeParagraf"/>
        <w:numPr>
          <w:ilvl w:val="0"/>
          <w:numId w:val="18"/>
        </w:numPr>
        <w:spacing w:after="0" w:line="360" w:lineRule="auto"/>
        <w:jc w:val="both"/>
        <w:rPr>
          <w:rFonts w:ascii="Times New Roman" w:eastAsiaTheme="minorHAnsi" w:hAnsi="Times New Roman"/>
          <w:bCs/>
          <w:sz w:val="24"/>
          <w:szCs w:val="24"/>
        </w:rPr>
      </w:pPr>
      <w:r w:rsidRPr="001610FB">
        <w:rPr>
          <w:rFonts w:ascii="Times New Roman" w:eastAsiaTheme="minorHAnsi" w:hAnsi="Times New Roman"/>
          <w:bCs/>
          <w:sz w:val="24"/>
          <w:szCs w:val="24"/>
        </w:rPr>
        <w:t>Ani görme değişiklikleri</w:t>
      </w:r>
    </w:p>
    <w:p w14:paraId="7DA4AF3C" w14:textId="75347DAD" w:rsidR="00AC7840" w:rsidRDefault="00AC7840" w:rsidP="00AC7840">
      <w:pPr>
        <w:pStyle w:val="ListeParagraf"/>
        <w:numPr>
          <w:ilvl w:val="0"/>
          <w:numId w:val="18"/>
        </w:numPr>
        <w:spacing w:after="0" w:line="360" w:lineRule="auto"/>
        <w:jc w:val="both"/>
        <w:rPr>
          <w:rFonts w:ascii="Times New Roman" w:eastAsiaTheme="minorHAnsi" w:hAnsi="Times New Roman"/>
          <w:bCs/>
          <w:sz w:val="24"/>
          <w:szCs w:val="24"/>
        </w:rPr>
      </w:pPr>
      <w:r w:rsidRPr="001610FB">
        <w:rPr>
          <w:rFonts w:ascii="Times New Roman" w:eastAsiaTheme="minorHAnsi" w:hAnsi="Times New Roman"/>
          <w:bCs/>
          <w:sz w:val="24"/>
          <w:szCs w:val="24"/>
        </w:rPr>
        <w:t xml:space="preserve">Genellikle kusmanın eşlik ettiği, sık baş ağrısı </w:t>
      </w:r>
    </w:p>
    <w:p w14:paraId="2A1A679D" w14:textId="7A9F7B95" w:rsidR="00D73450" w:rsidRPr="00D73450" w:rsidRDefault="009940AA" w:rsidP="00D73450">
      <w:pPr>
        <w:pStyle w:val="ListeParagraf"/>
        <w:tabs>
          <w:tab w:val="left" w:pos="720"/>
        </w:tabs>
        <w:spacing w:after="0" w:line="360" w:lineRule="auto"/>
        <w:ind w:left="0" w:firstLine="720"/>
        <w:jc w:val="both"/>
        <w:rPr>
          <w:rFonts w:ascii="Times New Roman" w:eastAsiaTheme="minorHAnsi" w:hAnsi="Times New Roman"/>
          <w:b/>
          <w:bCs/>
          <w:sz w:val="24"/>
          <w:szCs w:val="24"/>
        </w:rPr>
      </w:pPr>
      <w:r w:rsidRPr="00D73450">
        <w:rPr>
          <w:rFonts w:ascii="Times New Roman" w:eastAsiaTheme="minorHAnsi" w:hAnsi="Times New Roman"/>
          <w:b/>
          <w:bCs/>
          <w:sz w:val="24"/>
          <w:szCs w:val="24"/>
        </w:rPr>
        <w:t>Yukarıda sayılan belirtilerden birçoğunun, kanser hastalığı dışında herhangi başka bir sebepten de kaynaklanabileceği ve aslında bu ihtimalin daha yüksek olduğu unutulmamalıdır</w:t>
      </w:r>
      <w:r w:rsidRPr="009940AA">
        <w:rPr>
          <w:rFonts w:ascii="Times New Roman" w:eastAsiaTheme="minorHAnsi" w:hAnsi="Times New Roman"/>
          <w:bCs/>
          <w:sz w:val="24"/>
          <w:szCs w:val="24"/>
        </w:rPr>
        <w:t xml:space="preserve">. </w:t>
      </w:r>
      <w:r w:rsidR="00D73450" w:rsidRPr="00D73450">
        <w:rPr>
          <w:rFonts w:ascii="Times New Roman" w:eastAsiaTheme="minorHAnsi" w:hAnsi="Times New Roman"/>
          <w:bCs/>
          <w:sz w:val="24"/>
          <w:szCs w:val="24"/>
        </w:rPr>
        <w:t xml:space="preserve">Erken belirtiler genellikle çok daha yaygın hastalıkların veya yaralanmaların neden olduğu belirtilere benzer olduğundan çocuklardaki kanserleri hemen fark etmek zor olabilir. Yine de birçok çocukluk çağı kanseri, </w:t>
      </w:r>
      <w:r w:rsidR="00D73450">
        <w:rPr>
          <w:rFonts w:ascii="Times New Roman" w:eastAsiaTheme="minorHAnsi" w:hAnsi="Times New Roman"/>
          <w:bCs/>
          <w:sz w:val="24"/>
          <w:szCs w:val="24"/>
        </w:rPr>
        <w:t>şikayetler ve belirtiler nedeni ile başvurulan bir doktor</w:t>
      </w:r>
      <w:r w:rsidR="00D73450" w:rsidRPr="00D73450">
        <w:rPr>
          <w:rFonts w:ascii="Times New Roman" w:eastAsiaTheme="minorHAnsi" w:hAnsi="Times New Roman"/>
          <w:bCs/>
          <w:sz w:val="24"/>
          <w:szCs w:val="24"/>
        </w:rPr>
        <w:t xml:space="preserve"> ya da ebeveynler tarafından erken </w:t>
      </w:r>
      <w:r w:rsidR="00D73450">
        <w:rPr>
          <w:rFonts w:ascii="Times New Roman" w:eastAsiaTheme="minorHAnsi" w:hAnsi="Times New Roman"/>
          <w:bCs/>
          <w:sz w:val="24"/>
          <w:szCs w:val="24"/>
        </w:rPr>
        <w:t xml:space="preserve">dönemde </w:t>
      </w:r>
      <w:r w:rsidR="00D73450" w:rsidRPr="00D73450">
        <w:rPr>
          <w:rFonts w:ascii="Times New Roman" w:eastAsiaTheme="minorHAnsi" w:hAnsi="Times New Roman"/>
          <w:bCs/>
          <w:sz w:val="24"/>
          <w:szCs w:val="24"/>
        </w:rPr>
        <w:t xml:space="preserve">tespit edilir. </w:t>
      </w:r>
      <w:r w:rsidR="00D73450" w:rsidRPr="00D73450">
        <w:rPr>
          <w:rFonts w:ascii="Times New Roman" w:eastAsiaTheme="minorHAnsi" w:hAnsi="Times New Roman"/>
          <w:b/>
          <w:bCs/>
          <w:sz w:val="24"/>
          <w:szCs w:val="24"/>
        </w:rPr>
        <w:t xml:space="preserve">Çocuklarda kanser yaygın olmamakla birlikte, geçmeyen olağan dışı belirti veya semptomların varlığında bir sağlık kuruluşuna baş vurmak doğru olacaktır.  </w:t>
      </w:r>
    </w:p>
    <w:p w14:paraId="1796588D" w14:textId="7DCFDB3B" w:rsidR="00D73450" w:rsidRPr="00D73450" w:rsidRDefault="00D73450" w:rsidP="00D73450">
      <w:pPr>
        <w:pStyle w:val="ListeParagraf"/>
        <w:tabs>
          <w:tab w:val="left" w:pos="720"/>
        </w:tabs>
        <w:spacing w:after="0" w:line="360" w:lineRule="auto"/>
        <w:ind w:left="0" w:firstLine="720"/>
        <w:jc w:val="both"/>
        <w:rPr>
          <w:rFonts w:ascii="Times New Roman" w:eastAsiaTheme="minorHAnsi" w:hAnsi="Times New Roman"/>
          <w:b/>
          <w:bCs/>
          <w:sz w:val="24"/>
          <w:szCs w:val="24"/>
        </w:rPr>
      </w:pPr>
      <w:r w:rsidRPr="00D73450">
        <w:rPr>
          <w:rFonts w:ascii="Times New Roman" w:eastAsiaTheme="minorHAnsi" w:hAnsi="Times New Roman"/>
          <w:b/>
          <w:bCs/>
          <w:sz w:val="24"/>
          <w:szCs w:val="24"/>
        </w:rPr>
        <w:t>Çocukluk çağı kanserlerini erken saptamanın en iyi yolu, söz konusu hastalığın olası belirtilerini gözden kaçırmamaktır. Dolayısıyla ebeveynlerin farkındalığının artması hayat kurtarıcı rol oynamaktadır. Çocukluk çağı kanserlerinin en sık başvuru bulgularının, hastayı ilk gören hekim tarafından bilinir olması hastanın vakit kaybetmeden tanı ve tedaviye ulaşmasını sağlamada en önemli faktördür.</w:t>
      </w:r>
    </w:p>
    <w:p w14:paraId="1DBD8409" w14:textId="40440FD4" w:rsidR="00D73450" w:rsidRDefault="00D73450" w:rsidP="00E7527A">
      <w:pPr>
        <w:pStyle w:val="ListeParagraf"/>
        <w:tabs>
          <w:tab w:val="left" w:pos="720"/>
        </w:tabs>
        <w:spacing w:after="0" w:line="360" w:lineRule="auto"/>
        <w:ind w:left="0" w:firstLine="720"/>
        <w:jc w:val="both"/>
        <w:rPr>
          <w:rFonts w:ascii="Times New Roman" w:eastAsiaTheme="minorHAnsi" w:hAnsi="Times New Roman"/>
          <w:bCs/>
          <w:sz w:val="24"/>
          <w:szCs w:val="24"/>
        </w:rPr>
      </w:pPr>
      <w:r w:rsidRPr="00D73450">
        <w:rPr>
          <w:rFonts w:ascii="Times New Roman" w:eastAsiaTheme="minorHAnsi" w:hAnsi="Times New Roman"/>
          <w:bCs/>
          <w:sz w:val="24"/>
          <w:szCs w:val="24"/>
        </w:rPr>
        <w:lastRenderedPageBreak/>
        <w:t xml:space="preserve">Erken teşhis edildiğinde, </w:t>
      </w:r>
      <w:r>
        <w:rPr>
          <w:rFonts w:ascii="Times New Roman" w:eastAsiaTheme="minorHAnsi" w:hAnsi="Times New Roman"/>
          <w:bCs/>
          <w:sz w:val="24"/>
          <w:szCs w:val="24"/>
        </w:rPr>
        <w:t xml:space="preserve">çocukluk çağı kanserlerinin </w:t>
      </w:r>
      <w:r w:rsidRPr="00D73450">
        <w:rPr>
          <w:rFonts w:ascii="Times New Roman" w:eastAsiaTheme="minorHAnsi" w:hAnsi="Times New Roman"/>
          <w:bCs/>
          <w:sz w:val="24"/>
          <w:szCs w:val="24"/>
        </w:rPr>
        <w:t xml:space="preserve">etkili tedaviye yanıt verme olasılığı daha yüksektir ve daha yüksek hayatta kalma olasılığı, daha az acı çekme ve genellikle daha az pahalı ve daha az yoğun tedavi ile sonuçlanır. </w:t>
      </w:r>
      <w:r>
        <w:rPr>
          <w:rFonts w:ascii="Times New Roman" w:eastAsiaTheme="minorHAnsi" w:hAnsi="Times New Roman"/>
          <w:bCs/>
          <w:sz w:val="24"/>
          <w:szCs w:val="24"/>
        </w:rPr>
        <w:t xml:space="preserve">Çocukluk çağı kanserlerinin </w:t>
      </w:r>
      <w:r w:rsidRPr="00D73450">
        <w:rPr>
          <w:rFonts w:ascii="Times New Roman" w:eastAsiaTheme="minorHAnsi" w:hAnsi="Times New Roman"/>
          <w:bCs/>
          <w:sz w:val="24"/>
          <w:szCs w:val="24"/>
        </w:rPr>
        <w:t xml:space="preserve">erken tespit edilmesi ve bakımdaki gecikmelerin önlenmesi yoluyla kanserli çocukların hayatlarında önemli iyileşmeler sağlanabilir. Kanserli çocukları tedavi etmek için doğru tanı önemlidir çünkü her kanser, cerrahi, radyoterapi ve kemoterapiyi içerebilecek spesifik bir tedavi rejimi gerektirir.  </w:t>
      </w:r>
    </w:p>
    <w:p w14:paraId="0153B979" w14:textId="074FAC12" w:rsidR="002673A3" w:rsidRDefault="002673A3" w:rsidP="00E7527A">
      <w:pPr>
        <w:spacing w:after="0" w:line="360" w:lineRule="auto"/>
        <w:ind w:firstLine="708"/>
        <w:jc w:val="both"/>
        <w:rPr>
          <w:b/>
          <w:szCs w:val="24"/>
        </w:rPr>
      </w:pPr>
      <w:r w:rsidRPr="00EC3262">
        <w:rPr>
          <w:b/>
          <w:szCs w:val="24"/>
        </w:rPr>
        <w:t>Erken tanı 3 bileşenden oluşur:</w:t>
      </w:r>
    </w:p>
    <w:p w14:paraId="03FF0D95" w14:textId="77777777" w:rsidR="002673A3" w:rsidRPr="00EC3262" w:rsidRDefault="002673A3" w:rsidP="00E7527A">
      <w:pPr>
        <w:pStyle w:val="ListeParagraf"/>
        <w:numPr>
          <w:ilvl w:val="0"/>
          <w:numId w:val="19"/>
        </w:numPr>
        <w:shd w:val="clear" w:color="auto" w:fill="FFFFFF"/>
        <w:spacing w:after="0" w:line="360" w:lineRule="auto"/>
        <w:ind w:left="714" w:right="0"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w:t>
      </w:r>
      <w:r w:rsidRPr="00EC3262">
        <w:rPr>
          <w:rFonts w:ascii="Times New Roman" w:eastAsia="Times New Roman" w:hAnsi="Times New Roman"/>
          <w:sz w:val="24"/>
          <w:szCs w:val="24"/>
          <w:lang w:eastAsia="tr-TR"/>
        </w:rPr>
        <w:t xml:space="preserve">ilelerin ve birinci basamak sağlık hizmeti sağlayıcılarının </w:t>
      </w:r>
      <w:r>
        <w:rPr>
          <w:rFonts w:ascii="Times New Roman" w:eastAsia="Times New Roman" w:hAnsi="Times New Roman"/>
          <w:sz w:val="24"/>
          <w:szCs w:val="24"/>
          <w:lang w:eastAsia="tr-TR"/>
        </w:rPr>
        <w:t>hastalığın belirtilerine</w:t>
      </w:r>
      <w:r w:rsidRPr="00EC3262">
        <w:rPr>
          <w:rFonts w:ascii="Times New Roman" w:eastAsia="Times New Roman" w:hAnsi="Times New Roman"/>
          <w:sz w:val="24"/>
          <w:szCs w:val="24"/>
          <w:lang w:eastAsia="tr-TR"/>
        </w:rPr>
        <w:t xml:space="preserve"> ilişkin farkındalığı</w:t>
      </w:r>
    </w:p>
    <w:p w14:paraId="6AB8D090" w14:textId="77777777" w:rsidR="002673A3" w:rsidRPr="00EC3262" w:rsidRDefault="002673A3" w:rsidP="00E7527A">
      <w:pPr>
        <w:pStyle w:val="ListeParagraf"/>
        <w:numPr>
          <w:ilvl w:val="0"/>
          <w:numId w:val="19"/>
        </w:numPr>
        <w:shd w:val="clear" w:color="auto" w:fill="FFFFFF"/>
        <w:spacing w:after="0" w:line="360" w:lineRule="auto"/>
        <w:ind w:left="714" w:right="0"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Pr="00EC3262">
        <w:rPr>
          <w:rFonts w:ascii="Times New Roman" w:eastAsia="Times New Roman" w:hAnsi="Times New Roman"/>
          <w:sz w:val="24"/>
          <w:szCs w:val="24"/>
          <w:lang w:eastAsia="tr-TR"/>
        </w:rPr>
        <w:t xml:space="preserve">oğru ve zamanında klinik değerlendirme, tanı ve </w:t>
      </w:r>
      <w:proofErr w:type="spellStart"/>
      <w:r w:rsidRPr="00EC3262">
        <w:rPr>
          <w:rFonts w:ascii="Times New Roman" w:eastAsia="Times New Roman" w:hAnsi="Times New Roman"/>
          <w:sz w:val="24"/>
          <w:szCs w:val="24"/>
          <w:lang w:eastAsia="tr-TR"/>
        </w:rPr>
        <w:t>evreleme</w:t>
      </w:r>
      <w:proofErr w:type="spellEnd"/>
      <w:r w:rsidRPr="00EC3262">
        <w:rPr>
          <w:rFonts w:ascii="Times New Roman" w:eastAsia="Times New Roman" w:hAnsi="Times New Roman"/>
          <w:sz w:val="24"/>
          <w:szCs w:val="24"/>
          <w:lang w:eastAsia="tr-TR"/>
        </w:rPr>
        <w:t xml:space="preserve"> (kanserin ne ölçüde yayıldığının belirlenmesi)</w:t>
      </w:r>
    </w:p>
    <w:p w14:paraId="4F261BEE" w14:textId="77777777" w:rsidR="002673A3" w:rsidRPr="00EC3262" w:rsidRDefault="002673A3" w:rsidP="00E7527A">
      <w:pPr>
        <w:pStyle w:val="ListeParagraf"/>
        <w:numPr>
          <w:ilvl w:val="0"/>
          <w:numId w:val="19"/>
        </w:numPr>
        <w:shd w:val="clear" w:color="auto" w:fill="FFFFFF"/>
        <w:spacing w:after="0" w:line="360" w:lineRule="auto"/>
        <w:ind w:right="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H</w:t>
      </w:r>
      <w:r w:rsidRPr="00EC3262">
        <w:rPr>
          <w:rFonts w:ascii="Times New Roman" w:eastAsia="Times New Roman" w:hAnsi="Times New Roman"/>
          <w:sz w:val="24"/>
          <w:szCs w:val="24"/>
          <w:lang w:eastAsia="tr-TR"/>
        </w:rPr>
        <w:t>ızlı tedaviye erişim</w:t>
      </w:r>
      <w:r>
        <w:rPr>
          <w:rFonts w:ascii="Times New Roman" w:eastAsia="Times New Roman" w:hAnsi="Times New Roman"/>
          <w:sz w:val="24"/>
          <w:szCs w:val="24"/>
          <w:lang w:eastAsia="tr-TR"/>
        </w:rPr>
        <w:t xml:space="preserve"> için bilgilendirme ve yönlendirme.</w:t>
      </w:r>
    </w:p>
    <w:p w14:paraId="040A5E78" w14:textId="3332CF02" w:rsidR="002673A3" w:rsidRDefault="00CF533C" w:rsidP="00E7527A">
      <w:pPr>
        <w:spacing w:after="0" w:line="360" w:lineRule="auto"/>
        <w:ind w:firstLine="646"/>
        <w:jc w:val="both"/>
        <w:rPr>
          <w:rFonts w:eastAsia="Times New Roman"/>
          <w:szCs w:val="24"/>
          <w:lang w:eastAsia="tr-TR"/>
        </w:rPr>
      </w:pPr>
      <w:r>
        <w:rPr>
          <w:rFonts w:eastAsia="Times New Roman"/>
          <w:szCs w:val="24"/>
          <w:lang w:eastAsia="tr-TR"/>
        </w:rPr>
        <w:t>Kanser</w:t>
      </w:r>
      <w:r w:rsidR="002673A3" w:rsidRPr="00BB005D">
        <w:rPr>
          <w:rFonts w:eastAsia="Times New Roman"/>
          <w:szCs w:val="24"/>
          <w:lang w:eastAsia="tr-TR"/>
        </w:rPr>
        <w:t xml:space="preserve"> şüphesi sonrasında yapılacak testler ile tanı netleştirilebilir. Ardından kemik iliği </w:t>
      </w:r>
      <w:proofErr w:type="spellStart"/>
      <w:r w:rsidR="002673A3" w:rsidRPr="00BB005D">
        <w:rPr>
          <w:rFonts w:eastAsia="Times New Roman"/>
          <w:szCs w:val="24"/>
          <w:lang w:eastAsia="tr-TR"/>
        </w:rPr>
        <w:t>aspirasyonu</w:t>
      </w:r>
      <w:proofErr w:type="spellEnd"/>
      <w:r w:rsidR="001505DD">
        <w:rPr>
          <w:rFonts w:eastAsia="Times New Roman"/>
          <w:szCs w:val="24"/>
          <w:lang w:eastAsia="tr-TR"/>
        </w:rPr>
        <w:t xml:space="preserve">, doku </w:t>
      </w:r>
      <w:r w:rsidR="002673A3" w:rsidRPr="00BB005D">
        <w:rPr>
          <w:rFonts w:eastAsia="Times New Roman"/>
          <w:szCs w:val="24"/>
          <w:lang w:eastAsia="tr-TR"/>
        </w:rPr>
        <w:t>biyopsisi, özel kan testler</w:t>
      </w:r>
      <w:r w:rsidR="001505DD">
        <w:rPr>
          <w:rFonts w:eastAsia="Times New Roman"/>
          <w:szCs w:val="24"/>
          <w:lang w:eastAsia="tr-TR"/>
        </w:rPr>
        <w:t>i,</w:t>
      </w:r>
      <w:r>
        <w:rPr>
          <w:rFonts w:eastAsia="Times New Roman"/>
          <w:szCs w:val="24"/>
          <w:lang w:eastAsia="tr-TR"/>
        </w:rPr>
        <w:t xml:space="preserve"> görüntüleme tetkikleri</w:t>
      </w:r>
      <w:r w:rsidR="002673A3" w:rsidRPr="00BB005D">
        <w:rPr>
          <w:rFonts w:eastAsia="Times New Roman"/>
          <w:szCs w:val="24"/>
          <w:lang w:eastAsia="tr-TR"/>
        </w:rPr>
        <w:t xml:space="preserve"> ve genetik testler yapılabilir. </w:t>
      </w:r>
    </w:p>
    <w:p w14:paraId="1CD6CF61" w14:textId="77777777" w:rsidR="002673A3" w:rsidRPr="008A7D1A" w:rsidRDefault="002673A3" w:rsidP="00E7527A">
      <w:pPr>
        <w:spacing w:after="0" w:line="360" w:lineRule="auto"/>
        <w:ind w:firstLine="646"/>
        <w:jc w:val="both"/>
        <w:rPr>
          <w:rFonts w:eastAsia="Times New Roman"/>
          <w:b/>
          <w:szCs w:val="24"/>
          <w:lang w:eastAsia="tr-TR"/>
        </w:rPr>
      </w:pPr>
      <w:r w:rsidRPr="008A7D1A">
        <w:rPr>
          <w:rFonts w:eastAsia="Times New Roman"/>
          <w:b/>
          <w:szCs w:val="24"/>
          <w:lang w:eastAsia="tr-TR"/>
        </w:rPr>
        <w:t>Tedavi</w:t>
      </w:r>
    </w:p>
    <w:p w14:paraId="6AED13A4" w14:textId="4ED9D945" w:rsidR="00CF533C" w:rsidRDefault="002673A3" w:rsidP="00E7527A">
      <w:pPr>
        <w:spacing w:after="0" w:line="360" w:lineRule="auto"/>
        <w:ind w:firstLine="647"/>
        <w:jc w:val="both"/>
        <w:rPr>
          <w:b/>
          <w:szCs w:val="24"/>
        </w:rPr>
      </w:pPr>
      <w:r>
        <w:rPr>
          <w:color w:val="000000"/>
          <w:szCs w:val="24"/>
        </w:rPr>
        <w:t>Günümüzde ç</w:t>
      </w:r>
      <w:r w:rsidRPr="008A7D1A">
        <w:rPr>
          <w:color w:val="000000"/>
          <w:szCs w:val="24"/>
        </w:rPr>
        <w:t xml:space="preserve">ocukluk çağı </w:t>
      </w:r>
      <w:r w:rsidR="00CF533C">
        <w:rPr>
          <w:color w:val="000000"/>
          <w:szCs w:val="24"/>
        </w:rPr>
        <w:t>kanserlerin</w:t>
      </w:r>
      <w:r>
        <w:rPr>
          <w:color w:val="000000"/>
          <w:szCs w:val="24"/>
        </w:rPr>
        <w:t>de, ç</w:t>
      </w:r>
      <w:r w:rsidRPr="00EC3262">
        <w:rPr>
          <w:color w:val="000000"/>
          <w:szCs w:val="24"/>
        </w:rPr>
        <w:t>oklu tedavi yöntemleri ile iyileşme oranı %</w:t>
      </w:r>
      <w:r>
        <w:rPr>
          <w:color w:val="000000"/>
          <w:szCs w:val="24"/>
        </w:rPr>
        <w:t>80</w:t>
      </w:r>
      <w:r w:rsidRPr="00EC3262">
        <w:rPr>
          <w:color w:val="000000"/>
          <w:szCs w:val="24"/>
        </w:rPr>
        <w:t xml:space="preserve"> </w:t>
      </w:r>
      <w:r w:rsidRPr="008A7D1A">
        <w:rPr>
          <w:color w:val="000000"/>
          <w:szCs w:val="24"/>
        </w:rPr>
        <w:t>civarına ulaşsa da bu rakam</w:t>
      </w:r>
      <w:r w:rsidR="00CF533C">
        <w:rPr>
          <w:color w:val="000000"/>
          <w:szCs w:val="24"/>
        </w:rPr>
        <w:t>, mevcut kanserlerin</w:t>
      </w:r>
      <w:r w:rsidRPr="008A7D1A">
        <w:rPr>
          <w:color w:val="000000"/>
          <w:szCs w:val="24"/>
        </w:rPr>
        <w:t xml:space="preserve"> </w:t>
      </w:r>
      <w:r w:rsidR="00CF533C">
        <w:rPr>
          <w:color w:val="000000"/>
          <w:szCs w:val="24"/>
        </w:rPr>
        <w:t xml:space="preserve">farklı </w:t>
      </w:r>
      <w:r w:rsidRPr="008A7D1A">
        <w:rPr>
          <w:color w:val="000000"/>
          <w:szCs w:val="24"/>
        </w:rPr>
        <w:t xml:space="preserve">biyolojik alt </w:t>
      </w:r>
      <w:r>
        <w:rPr>
          <w:color w:val="000000"/>
          <w:szCs w:val="24"/>
        </w:rPr>
        <w:t>tipleri olması</w:t>
      </w:r>
      <w:r w:rsidRPr="008A7D1A">
        <w:rPr>
          <w:color w:val="000000"/>
          <w:szCs w:val="24"/>
        </w:rPr>
        <w:t xml:space="preserve"> nedeniyle %10 ile %90 arasında çok büyük fark gösteren sonuçları maskelemektedir.</w:t>
      </w:r>
      <w:r>
        <w:rPr>
          <w:color w:val="000000"/>
          <w:szCs w:val="24"/>
        </w:rPr>
        <w:t xml:space="preserve"> </w:t>
      </w:r>
      <w:r w:rsidRPr="008A7D1A">
        <w:rPr>
          <w:color w:val="000000"/>
          <w:szCs w:val="24"/>
        </w:rPr>
        <w:t xml:space="preserve">Hastalık, ülkemizde de başarı ile tedavi edilmekte olup tedavi başarısı diğer dünya ülkelerinden farklılık göstermemektedir.  Lösemi </w:t>
      </w:r>
      <w:r w:rsidR="00CF533C">
        <w:rPr>
          <w:color w:val="000000"/>
          <w:szCs w:val="24"/>
        </w:rPr>
        <w:t xml:space="preserve">türü kanserlerde </w:t>
      </w:r>
      <w:r>
        <w:rPr>
          <w:color w:val="000000"/>
          <w:szCs w:val="24"/>
        </w:rPr>
        <w:t xml:space="preserve">genellikle </w:t>
      </w:r>
      <w:r w:rsidRPr="008A7D1A">
        <w:rPr>
          <w:color w:val="000000"/>
          <w:szCs w:val="24"/>
        </w:rPr>
        <w:t xml:space="preserve">kemoterapi ile tedavi edilmektedir. </w:t>
      </w:r>
      <w:r w:rsidR="00CF533C">
        <w:rPr>
          <w:color w:val="000000"/>
          <w:szCs w:val="24"/>
        </w:rPr>
        <w:t xml:space="preserve">Doku ve organ kanserlerinde ise gerek </w:t>
      </w:r>
      <w:proofErr w:type="gramStart"/>
      <w:r w:rsidR="00CF533C">
        <w:rPr>
          <w:color w:val="000000"/>
          <w:szCs w:val="24"/>
        </w:rPr>
        <w:t>kemoterapi</w:t>
      </w:r>
      <w:proofErr w:type="gramEnd"/>
      <w:r w:rsidR="00CF533C">
        <w:rPr>
          <w:color w:val="000000"/>
          <w:szCs w:val="24"/>
        </w:rPr>
        <w:t xml:space="preserve">, gerekse cerrahi tedavi seçenekleri uygulanabilmektedir. </w:t>
      </w:r>
      <w:r w:rsidRPr="008A7D1A">
        <w:rPr>
          <w:color w:val="000000"/>
          <w:szCs w:val="24"/>
        </w:rPr>
        <w:t>Gerekli olduğu durumlarda kemik iliği nakli, radyoterapi gibi tedaviler de kullanılmaktadır. Hedefe yönelik tedaviler, moleküler düzeyde yürütülen laboratuvar çalışmaları ve görüntüleme teknolojisindeki gelişmeler tedavi başarısını etkileyen diğer faktörler arasında yer almaktadır.</w:t>
      </w:r>
      <w:r>
        <w:rPr>
          <w:color w:val="000000"/>
          <w:szCs w:val="24"/>
        </w:rPr>
        <w:t xml:space="preserve"> </w:t>
      </w:r>
      <w:r w:rsidRPr="00BB005D">
        <w:rPr>
          <w:szCs w:val="24"/>
        </w:rPr>
        <w:t xml:space="preserve">Çocuklarda </w:t>
      </w:r>
      <w:r w:rsidR="00CF533C">
        <w:rPr>
          <w:szCs w:val="24"/>
        </w:rPr>
        <w:t>kanser</w:t>
      </w:r>
      <w:r w:rsidRPr="00BB005D">
        <w:rPr>
          <w:szCs w:val="24"/>
        </w:rPr>
        <w:t xml:space="preserve"> tedavisi</w:t>
      </w:r>
      <w:r>
        <w:rPr>
          <w:szCs w:val="24"/>
        </w:rPr>
        <w:t>,</w:t>
      </w:r>
      <w:r w:rsidRPr="00BB005D">
        <w:rPr>
          <w:szCs w:val="24"/>
        </w:rPr>
        <w:t xml:space="preserve"> </w:t>
      </w:r>
      <w:r>
        <w:rPr>
          <w:szCs w:val="24"/>
        </w:rPr>
        <w:t>Ülkemizde Genel Sağlık Sigortası kapsamında</w:t>
      </w:r>
      <w:r w:rsidRPr="00BB005D">
        <w:rPr>
          <w:szCs w:val="24"/>
        </w:rPr>
        <w:t xml:space="preserve"> olup ücretsiz yapılmaktadır.  </w:t>
      </w:r>
    </w:p>
    <w:p w14:paraId="7128747B" w14:textId="77777777" w:rsidR="00581480" w:rsidRDefault="00581480" w:rsidP="002673A3">
      <w:pPr>
        <w:spacing w:after="0"/>
        <w:ind w:firstLine="646"/>
        <w:jc w:val="both"/>
        <w:rPr>
          <w:b/>
          <w:szCs w:val="24"/>
        </w:rPr>
      </w:pPr>
    </w:p>
    <w:p w14:paraId="5E023213" w14:textId="77777777" w:rsidR="00581480" w:rsidRDefault="00581480" w:rsidP="002673A3">
      <w:pPr>
        <w:spacing w:after="0"/>
        <w:ind w:firstLine="646"/>
        <w:jc w:val="both"/>
        <w:rPr>
          <w:b/>
          <w:szCs w:val="24"/>
        </w:rPr>
      </w:pPr>
    </w:p>
    <w:p w14:paraId="7EF57037" w14:textId="3809760A" w:rsidR="002673A3" w:rsidRPr="006E1C89" w:rsidRDefault="002673A3" w:rsidP="002673A3">
      <w:pPr>
        <w:spacing w:after="0"/>
        <w:ind w:firstLine="646"/>
        <w:jc w:val="both"/>
        <w:rPr>
          <w:b/>
          <w:szCs w:val="24"/>
        </w:rPr>
      </w:pPr>
      <w:r w:rsidRPr="006E1C89">
        <w:rPr>
          <w:b/>
          <w:szCs w:val="24"/>
        </w:rPr>
        <w:lastRenderedPageBreak/>
        <w:t>Önleme</w:t>
      </w:r>
    </w:p>
    <w:p w14:paraId="0D69BB8C" w14:textId="434278E5" w:rsidR="002673A3" w:rsidRPr="00A42ED1" w:rsidRDefault="002673A3" w:rsidP="00E7527A">
      <w:pPr>
        <w:spacing w:after="0" w:line="360" w:lineRule="auto"/>
        <w:ind w:firstLine="646"/>
        <w:jc w:val="both"/>
        <w:rPr>
          <w:bCs/>
          <w:szCs w:val="24"/>
        </w:rPr>
      </w:pPr>
      <w:r w:rsidRPr="00A42ED1">
        <w:rPr>
          <w:bCs/>
          <w:szCs w:val="24"/>
        </w:rPr>
        <w:t xml:space="preserve">Çocukluk çağı </w:t>
      </w:r>
      <w:r w:rsidR="00CF533C" w:rsidRPr="00A42ED1">
        <w:rPr>
          <w:bCs/>
          <w:szCs w:val="24"/>
        </w:rPr>
        <w:t>kanser</w:t>
      </w:r>
      <w:r w:rsidRPr="00A42ED1">
        <w:rPr>
          <w:bCs/>
          <w:szCs w:val="24"/>
        </w:rPr>
        <w:t>lerinin, yaşam tarzı ve çevre ile ilgili olası sebepleri çok azdır. Bu nedenle çoğu durumda anne-baba ve çocukların bu kanserleri önlemek için bireysel bazda bir şey yapması gerekmemektedir.</w:t>
      </w:r>
      <w:r w:rsidR="00CF533C" w:rsidRPr="00A42ED1">
        <w:rPr>
          <w:bCs/>
          <w:szCs w:val="24"/>
        </w:rPr>
        <w:t xml:space="preserve"> </w:t>
      </w:r>
      <w:r w:rsidRPr="00A42ED1">
        <w:rPr>
          <w:bCs/>
          <w:szCs w:val="24"/>
        </w:rPr>
        <w:t xml:space="preserve">Bununla birlikte, çevresel risk faktörü olarak radyasyona ve bazı kimyasallara maruz kalmanın </w:t>
      </w:r>
      <w:r w:rsidR="00CF533C" w:rsidRPr="00A42ED1">
        <w:rPr>
          <w:bCs/>
          <w:szCs w:val="24"/>
        </w:rPr>
        <w:t>çocukluk çağı kanser</w:t>
      </w:r>
      <w:r w:rsidRPr="00A42ED1">
        <w:rPr>
          <w:bCs/>
          <w:szCs w:val="24"/>
        </w:rPr>
        <w:t xml:space="preserve"> riskini artırabildiği bilinmektedir. Bazı çalışmalarda çocukluk çağı </w:t>
      </w:r>
      <w:r w:rsidR="00CF533C" w:rsidRPr="00A42ED1">
        <w:rPr>
          <w:bCs/>
          <w:szCs w:val="24"/>
        </w:rPr>
        <w:t xml:space="preserve">kanserlerinden </w:t>
      </w:r>
      <w:r w:rsidRPr="00A42ED1">
        <w:rPr>
          <w:bCs/>
          <w:szCs w:val="24"/>
        </w:rPr>
        <w:t xml:space="preserve">lösemi ile hamilelik sırasında veya erken çocukluk döneminde hane halkı pestisit </w:t>
      </w:r>
      <w:proofErr w:type="spellStart"/>
      <w:r w:rsidRPr="00A42ED1">
        <w:rPr>
          <w:bCs/>
          <w:szCs w:val="24"/>
        </w:rPr>
        <w:t>maruziyeti</w:t>
      </w:r>
      <w:proofErr w:type="spellEnd"/>
      <w:r w:rsidRPr="00A42ED1">
        <w:rPr>
          <w:bCs/>
          <w:szCs w:val="24"/>
        </w:rPr>
        <w:t xml:space="preserve"> arası ilişki çalışılmışsa da olası bir bağlantıdan söz edebilmek için daha ileri araştırmalara ihtiyaç olduğu belirtilmiştir. </w:t>
      </w:r>
    </w:p>
    <w:p w14:paraId="2C4C96F8" w14:textId="6123DA1F" w:rsidR="002673A3" w:rsidRPr="00A42ED1" w:rsidRDefault="002673A3" w:rsidP="00E7527A">
      <w:pPr>
        <w:spacing w:after="0" w:line="360" w:lineRule="auto"/>
        <w:ind w:firstLine="708"/>
        <w:jc w:val="both"/>
        <w:rPr>
          <w:bCs/>
          <w:szCs w:val="24"/>
        </w:rPr>
      </w:pPr>
      <w:r w:rsidRPr="00A42ED1">
        <w:rPr>
          <w:bCs/>
          <w:szCs w:val="24"/>
        </w:rPr>
        <w:t xml:space="preserve">Son dönemde yapılan enfeksiyon ve kimyasal maddelere dikkat çeken çalışmalar çocukluk çağı </w:t>
      </w:r>
      <w:r w:rsidR="00CF533C" w:rsidRPr="00A42ED1">
        <w:rPr>
          <w:bCs/>
          <w:szCs w:val="24"/>
        </w:rPr>
        <w:t>kanserleri</w:t>
      </w:r>
      <w:r w:rsidRPr="00A42ED1">
        <w:rPr>
          <w:bCs/>
          <w:szCs w:val="24"/>
        </w:rPr>
        <w:t xml:space="preserve"> için olası etmenleri işaret etmektedirler. </w:t>
      </w:r>
    </w:p>
    <w:p w14:paraId="29BF1616" w14:textId="77777777" w:rsidR="00A0419C" w:rsidRDefault="00A0419C" w:rsidP="00E7527A">
      <w:pPr>
        <w:spacing w:after="0" w:line="360" w:lineRule="auto"/>
        <w:ind w:firstLine="708"/>
        <w:jc w:val="both"/>
        <w:rPr>
          <w:b/>
          <w:bCs/>
          <w:szCs w:val="24"/>
        </w:rPr>
      </w:pPr>
      <w:r w:rsidRPr="00A0419C">
        <w:rPr>
          <w:b/>
          <w:bCs/>
          <w:szCs w:val="24"/>
        </w:rPr>
        <w:t>Uluslararası Çocukluk Çağı Kanser Günü, 2024 Teması:</w:t>
      </w:r>
      <w:r>
        <w:rPr>
          <w:b/>
          <w:bCs/>
          <w:szCs w:val="24"/>
        </w:rPr>
        <w:t xml:space="preserve"> </w:t>
      </w:r>
    </w:p>
    <w:p w14:paraId="21ED6AB1" w14:textId="243227E8" w:rsidR="002673A3" w:rsidRPr="00A0419C" w:rsidRDefault="00A0419C" w:rsidP="00E7527A">
      <w:pPr>
        <w:spacing w:after="0" w:line="360" w:lineRule="auto"/>
        <w:ind w:firstLine="708"/>
        <w:jc w:val="both"/>
        <w:rPr>
          <w:b/>
          <w:bCs/>
          <w:szCs w:val="24"/>
        </w:rPr>
      </w:pPr>
      <w:r>
        <w:rPr>
          <w:b/>
          <w:bCs/>
          <w:szCs w:val="24"/>
        </w:rPr>
        <w:t>“Şimdi, hemen, harekete geç” sloganı olarak belirlenmiştir.</w:t>
      </w:r>
    </w:p>
    <w:p w14:paraId="66D86AD4" w14:textId="24933082" w:rsidR="00972D23" w:rsidRPr="00A0419C" w:rsidRDefault="00972D23" w:rsidP="00972D23">
      <w:pPr>
        <w:pStyle w:val="ListeParagraf"/>
        <w:tabs>
          <w:tab w:val="left" w:pos="720"/>
        </w:tabs>
        <w:spacing w:after="0" w:line="360" w:lineRule="auto"/>
        <w:ind w:left="0" w:firstLine="720"/>
        <w:jc w:val="both"/>
        <w:rPr>
          <w:rFonts w:ascii="Times New Roman" w:eastAsiaTheme="minorHAnsi" w:hAnsi="Times New Roman"/>
          <w:b/>
          <w:bCs/>
          <w:sz w:val="24"/>
          <w:szCs w:val="24"/>
        </w:rPr>
      </w:pPr>
      <w:r w:rsidRPr="00972D23">
        <w:rPr>
          <w:rFonts w:ascii="Times New Roman" w:eastAsiaTheme="minorHAnsi" w:hAnsi="Times New Roman"/>
          <w:bCs/>
          <w:sz w:val="24"/>
          <w:szCs w:val="24"/>
        </w:rPr>
        <w:t>Sağlıklı çocuklar ve ergenler</w:t>
      </w:r>
      <w:r w:rsidR="00A0419C">
        <w:rPr>
          <w:rFonts w:ascii="Times New Roman" w:eastAsiaTheme="minorHAnsi" w:hAnsi="Times New Roman"/>
          <w:bCs/>
          <w:sz w:val="24"/>
          <w:szCs w:val="24"/>
        </w:rPr>
        <w:t>,</w:t>
      </w:r>
      <w:r w:rsidRPr="00972D23">
        <w:rPr>
          <w:rFonts w:ascii="Times New Roman" w:eastAsiaTheme="minorHAnsi" w:hAnsi="Times New Roman"/>
          <w:bCs/>
          <w:sz w:val="24"/>
          <w:szCs w:val="24"/>
        </w:rPr>
        <w:t xml:space="preserve"> üretken ve sürdürülebilir topluluklara ve ilerici uluslara katkıda bulunur.</w:t>
      </w:r>
      <w:r w:rsidR="00A0419C">
        <w:rPr>
          <w:rFonts w:ascii="Times New Roman" w:eastAsiaTheme="minorHAnsi" w:hAnsi="Times New Roman"/>
          <w:bCs/>
          <w:sz w:val="24"/>
          <w:szCs w:val="24"/>
        </w:rPr>
        <w:t xml:space="preserve"> </w:t>
      </w:r>
      <w:r w:rsidRPr="00972D23">
        <w:rPr>
          <w:rFonts w:ascii="Times New Roman" w:eastAsiaTheme="minorHAnsi" w:hAnsi="Times New Roman"/>
          <w:bCs/>
          <w:sz w:val="24"/>
          <w:szCs w:val="24"/>
        </w:rPr>
        <w:t xml:space="preserve">Kaybedilen her çocuk geleceğin yeri doldurulamaz bir parçasıdır. </w:t>
      </w:r>
    </w:p>
    <w:p w14:paraId="3F3FB09B" w14:textId="51224B73" w:rsidR="00A0419C" w:rsidRPr="00972D23" w:rsidRDefault="00A0419C" w:rsidP="00A0419C">
      <w:pPr>
        <w:spacing w:after="0" w:line="360" w:lineRule="auto"/>
        <w:ind w:firstLine="646"/>
        <w:jc w:val="both"/>
        <w:rPr>
          <w:bCs/>
          <w:szCs w:val="24"/>
        </w:rPr>
      </w:pPr>
      <w:r w:rsidRPr="00A0419C">
        <w:rPr>
          <w:b/>
          <w:bCs/>
          <w:szCs w:val="24"/>
        </w:rPr>
        <w:t xml:space="preserve">“Çocuklardaki kanser, küresel kanser yükünün yalnızca küçük bir kısmı olsa da, çocuklar ve aileleri için bu, yaşamla ölüm arasındaki farktır.“ </w:t>
      </w:r>
    </w:p>
    <w:p w14:paraId="53C1547F" w14:textId="5048390A" w:rsidR="00972D23" w:rsidRDefault="00A0419C" w:rsidP="00972D23">
      <w:pPr>
        <w:pStyle w:val="ListeParagraf"/>
        <w:tabs>
          <w:tab w:val="left" w:pos="720"/>
        </w:tabs>
        <w:spacing w:after="0" w:line="360" w:lineRule="auto"/>
        <w:ind w:left="0" w:firstLine="720"/>
        <w:jc w:val="both"/>
        <w:rPr>
          <w:rFonts w:ascii="Times New Roman" w:eastAsiaTheme="minorHAnsi" w:hAnsi="Times New Roman"/>
          <w:bCs/>
          <w:sz w:val="24"/>
          <w:szCs w:val="24"/>
        </w:rPr>
      </w:pPr>
      <w:r>
        <w:rPr>
          <w:rFonts w:ascii="Times New Roman" w:eastAsiaTheme="minorHAnsi" w:hAnsi="Times New Roman"/>
          <w:bCs/>
          <w:sz w:val="24"/>
          <w:szCs w:val="24"/>
        </w:rPr>
        <w:t>Bir ebeveynin ifadesiyle “</w:t>
      </w:r>
      <w:r w:rsidR="00972D23" w:rsidRPr="00972D23">
        <w:rPr>
          <w:rFonts w:ascii="Times New Roman" w:eastAsiaTheme="minorHAnsi" w:hAnsi="Times New Roman"/>
          <w:bCs/>
          <w:sz w:val="24"/>
          <w:szCs w:val="24"/>
        </w:rPr>
        <w:t xml:space="preserve">Çocukluk Kanseri </w:t>
      </w:r>
      <w:r>
        <w:rPr>
          <w:rFonts w:ascii="Times New Roman" w:eastAsiaTheme="minorHAnsi" w:hAnsi="Times New Roman"/>
          <w:bCs/>
          <w:sz w:val="24"/>
          <w:szCs w:val="24"/>
        </w:rPr>
        <w:t>g</w:t>
      </w:r>
      <w:r w:rsidR="00972D23" w:rsidRPr="00972D23">
        <w:rPr>
          <w:rFonts w:ascii="Times New Roman" w:eastAsiaTheme="minorHAnsi" w:hAnsi="Times New Roman"/>
          <w:bCs/>
          <w:sz w:val="24"/>
          <w:szCs w:val="24"/>
        </w:rPr>
        <w:t xml:space="preserve">eçmişimizi, bugünümüzü ve geleceğimizi çalıyor. Geçmişimizi çalıyor çünkü çocuklarımıza dair </w:t>
      </w:r>
      <w:r>
        <w:rPr>
          <w:rFonts w:ascii="Times New Roman" w:eastAsiaTheme="minorHAnsi" w:hAnsi="Times New Roman"/>
          <w:bCs/>
          <w:sz w:val="24"/>
          <w:szCs w:val="24"/>
        </w:rPr>
        <w:t xml:space="preserve">güzel </w:t>
      </w:r>
      <w:r w:rsidR="00972D23" w:rsidRPr="00972D23">
        <w:rPr>
          <w:rFonts w:ascii="Times New Roman" w:eastAsiaTheme="minorHAnsi" w:hAnsi="Times New Roman"/>
          <w:bCs/>
          <w:sz w:val="24"/>
          <w:szCs w:val="24"/>
        </w:rPr>
        <w:t xml:space="preserve">anılarımızı </w:t>
      </w:r>
      <w:r>
        <w:rPr>
          <w:rFonts w:ascii="Times New Roman" w:eastAsiaTheme="minorHAnsi" w:hAnsi="Times New Roman"/>
          <w:bCs/>
          <w:sz w:val="24"/>
          <w:szCs w:val="24"/>
        </w:rPr>
        <w:t>yitiriyoruz</w:t>
      </w:r>
      <w:r w:rsidR="00972D23" w:rsidRPr="00972D23">
        <w:rPr>
          <w:rFonts w:ascii="Times New Roman" w:eastAsiaTheme="minorHAnsi" w:hAnsi="Times New Roman"/>
          <w:bCs/>
          <w:sz w:val="24"/>
          <w:szCs w:val="24"/>
        </w:rPr>
        <w:t>; bizi 'bilmeliydik' ya da '</w:t>
      </w:r>
      <w:proofErr w:type="spellStart"/>
      <w:r w:rsidR="00972D23" w:rsidRPr="00972D23">
        <w:rPr>
          <w:rFonts w:ascii="Times New Roman" w:eastAsiaTheme="minorHAnsi" w:hAnsi="Times New Roman"/>
          <w:bCs/>
          <w:sz w:val="24"/>
          <w:szCs w:val="24"/>
        </w:rPr>
        <w:t>keşke'lerle</w:t>
      </w:r>
      <w:proofErr w:type="spellEnd"/>
      <w:r w:rsidR="00972D23" w:rsidRPr="00972D23">
        <w:rPr>
          <w:rFonts w:ascii="Times New Roman" w:eastAsiaTheme="minorHAnsi" w:hAnsi="Times New Roman"/>
          <w:bCs/>
          <w:sz w:val="24"/>
          <w:szCs w:val="24"/>
        </w:rPr>
        <w:t xml:space="preserve"> baş başa bırakıyor. Günümüzü çalıyor çünkü çocukluk çağı kanseri ve tedavisi zamanımızın, enerjimizin ve duygumuzun çoğunu tüketiyor. Geleceğimizi çalıyor çünkü çocuklarımız hayatta kalsa bile bir daha asla eskisi gibi olmayacağız; sonsuza dek geri dönebileceğine dair gerçek bir olasılık ile karşı karşıyayız. Onlar hayatta kalmayınca biz de sonsuza kadar değişiriz ve onlarla birlikte sahip olabileceğimiz gelecekten mahrum kalırız."</w:t>
      </w:r>
    </w:p>
    <w:p w14:paraId="70891E52" w14:textId="575D1085" w:rsidR="00A0419C" w:rsidRDefault="00A0419C" w:rsidP="00A0419C">
      <w:pPr>
        <w:spacing w:after="0" w:line="360" w:lineRule="auto"/>
        <w:ind w:firstLine="708"/>
        <w:jc w:val="both"/>
        <w:rPr>
          <w:bCs/>
          <w:szCs w:val="24"/>
        </w:rPr>
      </w:pPr>
      <w:r w:rsidRPr="00A42ED1">
        <w:rPr>
          <w:bCs/>
          <w:szCs w:val="24"/>
        </w:rPr>
        <w:t xml:space="preserve">Çocukluk çağı kanseri önemli bir halk sağlığı ve toplumsal bir sorundur. Bu nedenle vatandaşlarımızın, çocukluk çağı kanserleri hakkında bilgilendirilmeleri, </w:t>
      </w:r>
      <w:r w:rsidRPr="001505DD">
        <w:rPr>
          <w:b/>
          <w:bCs/>
          <w:szCs w:val="24"/>
        </w:rPr>
        <w:t xml:space="preserve">erken tanı ve tedavi için çocukluk çağı kanserlerinin bulgu ve belirtilerinin bilinirliğinin artırılması </w:t>
      </w:r>
      <w:r w:rsidRPr="00A42ED1">
        <w:rPr>
          <w:bCs/>
          <w:szCs w:val="24"/>
        </w:rPr>
        <w:t>yararlı olacaktır.</w:t>
      </w:r>
    </w:p>
    <w:p w14:paraId="0E201F0C" w14:textId="6AD8B4EA" w:rsidR="002673A3" w:rsidRPr="00D73450" w:rsidRDefault="00A0419C" w:rsidP="00581480">
      <w:pPr>
        <w:spacing w:after="0" w:line="360" w:lineRule="auto"/>
        <w:ind w:firstLine="708"/>
        <w:jc w:val="both"/>
        <w:rPr>
          <w:bCs/>
          <w:szCs w:val="24"/>
        </w:rPr>
      </w:pPr>
      <w:r w:rsidRPr="00A0419C">
        <w:rPr>
          <w:b/>
          <w:bCs/>
          <w:szCs w:val="24"/>
        </w:rPr>
        <w:t>Çocukluk çağı kanserlerini</w:t>
      </w:r>
      <w:r w:rsidR="00581480">
        <w:rPr>
          <w:b/>
          <w:bCs/>
          <w:szCs w:val="24"/>
        </w:rPr>
        <w:t>n</w:t>
      </w:r>
      <w:r w:rsidRPr="00A0419C">
        <w:rPr>
          <w:b/>
          <w:bCs/>
          <w:szCs w:val="24"/>
        </w:rPr>
        <w:t xml:space="preserve"> önle</w:t>
      </w:r>
      <w:r>
        <w:rPr>
          <w:b/>
          <w:bCs/>
          <w:szCs w:val="24"/>
        </w:rPr>
        <w:t>nmesi</w:t>
      </w:r>
      <w:r w:rsidRPr="00A0419C">
        <w:rPr>
          <w:b/>
          <w:bCs/>
          <w:szCs w:val="24"/>
        </w:rPr>
        <w:t>, erken tanı ve tedavi için hemen harekete geçmeliyiz!</w:t>
      </w:r>
    </w:p>
    <w:sectPr w:rsidR="002673A3" w:rsidRPr="00D73450" w:rsidSect="00B051B3">
      <w:headerReference w:type="default" r:id="rId13"/>
      <w:footerReference w:type="default" r:id="rId14"/>
      <w:type w:val="continuous"/>
      <w:pgSz w:w="11906" w:h="16838" w:code="9"/>
      <w:pgMar w:top="-3119" w:right="1418" w:bottom="709" w:left="1418" w:header="709" w:footer="91"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798FB" w14:textId="77777777" w:rsidR="008571CF" w:rsidRDefault="008571CF" w:rsidP="00091A17">
      <w:pPr>
        <w:spacing w:before="0" w:after="0" w:line="240" w:lineRule="auto"/>
      </w:pPr>
      <w:r>
        <w:separator/>
      </w:r>
    </w:p>
  </w:endnote>
  <w:endnote w:type="continuationSeparator" w:id="0">
    <w:p w14:paraId="34A12BB4" w14:textId="77777777" w:rsidR="008571CF" w:rsidRDefault="008571CF" w:rsidP="00091A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altName w:val="Bahnschrift SemiBol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66667"/>
      <w:docPartObj>
        <w:docPartGallery w:val="Page Numbers (Bottom of Page)"/>
        <w:docPartUnique/>
      </w:docPartObj>
    </w:sdtPr>
    <w:sdtEndPr/>
    <w:sdtContent>
      <w:p w14:paraId="2FB58EE6" w14:textId="77777777" w:rsidR="00EA7BDC" w:rsidRDefault="00EA7BDC" w:rsidP="007B0CF7">
        <w:pPr>
          <w:pStyle w:val="Altbilgi"/>
        </w:pPr>
      </w:p>
      <w:p w14:paraId="6337DCD4" w14:textId="77777777" w:rsidR="00EA7BDC" w:rsidRDefault="00EA7BDC" w:rsidP="007B0CF7">
        <w:pPr>
          <w:pStyle w:val="Altbilgi"/>
        </w:pPr>
        <w:r>
          <w:rPr>
            <w:noProof/>
            <w:lang w:eastAsia="tr-TR"/>
          </w:rPr>
          <mc:AlternateContent>
            <mc:Choice Requires="wps">
              <w:drawing>
                <wp:anchor distT="0" distB="0" distL="114300" distR="114300" simplePos="0" relativeHeight="251662336" behindDoc="0" locked="0" layoutInCell="1" allowOverlap="1" wp14:anchorId="4664AC98" wp14:editId="1F3E193D">
                  <wp:simplePos x="0" y="0"/>
                  <wp:positionH relativeFrom="page">
                    <wp:align>right</wp:align>
                  </wp:positionH>
                  <wp:positionV relativeFrom="margin">
                    <wp:posOffset>8184878</wp:posOffset>
                  </wp:positionV>
                  <wp:extent cx="925104" cy="1341120"/>
                  <wp:effectExtent l="0" t="0" r="8890" b="0"/>
                  <wp:wrapNone/>
                  <wp:docPr id="82" name="Akış Çizelgesi: Doğrudan Erişimli Depolama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04"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94041961"/>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834980201"/>
                                  </w:sdtPr>
                                  <w:sdtEndPr/>
                                  <w:sdtContent>
                                    <w:p w14:paraId="4D5FB7AD" w14:textId="77777777" w:rsidR="00EA7BDC" w:rsidRPr="00E104CE" w:rsidRDefault="008571CF">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4AC98"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82" o:spid="_x0000_s1028" type="#_x0000_t133" style="position:absolute;margin-left:21.65pt;margin-top:644.5pt;width:72.85pt;height:105.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94041961"/>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834980201"/>
                            </w:sdtPr>
                            <w:sdtEndPr/>
                            <w:sdtContent>
                              <w:p w14:paraId="4D5FB7AD" w14:textId="77777777" w:rsidR="00EA7BDC" w:rsidRPr="00E104CE" w:rsidRDefault="00AA1F84">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v:textbox>
                  <w10:wrap anchorx="page"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7997" w14:textId="77777777" w:rsidR="007505E6" w:rsidRPr="007505E6" w:rsidRDefault="007505E6">
    <w:pPr>
      <w:pStyle w:val="Altbilgi"/>
      <w:rPr>
        <w:color w:val="FFFFFF" w:themeColor="background1"/>
      </w:rPr>
    </w:pPr>
    <w:r w:rsidRPr="007505E6">
      <w:rPr>
        <w:color w:val="FFFFFF" w:themeColor="background1"/>
      </w:rPr>
      <w:t>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90764"/>
      <w:docPartObj>
        <w:docPartGallery w:val="Page Numbers (Bottom of Page)"/>
        <w:docPartUnique/>
      </w:docPartObj>
    </w:sdtPr>
    <w:sdtEndPr/>
    <w:sdtContent>
      <w:p w14:paraId="45CC1589" w14:textId="77777777" w:rsidR="00973C36" w:rsidRDefault="007505E6" w:rsidP="007B0CF7">
        <w:pPr>
          <w:pStyle w:val="Altbilgi"/>
        </w:pPr>
        <w:r>
          <w:rPr>
            <w:noProof/>
            <w:lang w:eastAsia="tr-TR"/>
          </w:rPr>
          <mc:AlternateContent>
            <mc:Choice Requires="wps">
              <w:drawing>
                <wp:anchor distT="0" distB="0" distL="114300" distR="114300" simplePos="0" relativeHeight="251668480" behindDoc="0" locked="0" layoutInCell="1" allowOverlap="1" wp14:anchorId="54A15FB3" wp14:editId="4DE13F73">
                  <wp:simplePos x="0" y="0"/>
                  <wp:positionH relativeFrom="rightMargin">
                    <wp:posOffset>55880</wp:posOffset>
                  </wp:positionH>
                  <wp:positionV relativeFrom="margin">
                    <wp:posOffset>7888866</wp:posOffset>
                  </wp:positionV>
                  <wp:extent cx="924560" cy="1707515"/>
                  <wp:effectExtent l="0" t="0" r="8890" b="6985"/>
                  <wp:wrapNone/>
                  <wp:docPr id="109" name="Akış Çizelgesi: Doğrudan Erişimli Depolam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1707515"/>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549179448"/>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417087952"/>
                                  </w:sdtPr>
                                  <w:sdtEndPr/>
                                  <w:sdtContent>
                                    <w:p w14:paraId="2CAF10F0" w14:textId="1D4ABE10"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950387" w:rsidRPr="00950387">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4</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09" o:spid="_x0000_s1029" type="#_x0000_t133" style="position:absolute;margin-left:4.4pt;margin-top:621.15pt;width:72.8pt;height:134.4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549179448"/>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417087952"/>
                            </w:sdtPr>
                            <w:sdtEndPr/>
                            <w:sdtContent>
                              <w:p w14:paraId="2CAF10F0" w14:textId="1D4ABE10"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950387" w:rsidRPr="00950387">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4</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v:textbox>
                  <w10:wrap anchorx="margin" anchory="margin"/>
                </v:shape>
              </w:pict>
            </mc:Fallback>
          </mc:AlternateContent>
        </w:r>
      </w:p>
      <w:p w14:paraId="4162F173" w14:textId="77777777" w:rsidR="00973C36" w:rsidRDefault="008571CF" w:rsidP="007B0CF7">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70D56" w14:textId="77777777" w:rsidR="008571CF" w:rsidRDefault="008571CF" w:rsidP="00091A17">
      <w:pPr>
        <w:spacing w:before="0" w:after="0" w:line="240" w:lineRule="auto"/>
      </w:pPr>
      <w:r>
        <w:separator/>
      </w:r>
    </w:p>
  </w:footnote>
  <w:footnote w:type="continuationSeparator" w:id="0">
    <w:p w14:paraId="0AC7E80A" w14:textId="77777777" w:rsidR="008571CF" w:rsidRDefault="008571CF" w:rsidP="00091A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5FF7" w14:textId="77777777" w:rsidR="00713DF9" w:rsidRDefault="00973C36">
    <w:pPr>
      <w:pStyle w:val="stbilgi"/>
    </w:pPr>
    <w:r>
      <w:rPr>
        <w:noProof/>
        <w:lang w:eastAsia="tr-TR"/>
      </w:rPr>
      <mc:AlternateContent>
        <mc:Choice Requires="wps">
          <w:drawing>
            <wp:anchor distT="45720" distB="45720" distL="114300" distR="114300" simplePos="0" relativeHeight="251670528" behindDoc="0" locked="0" layoutInCell="1" allowOverlap="1" wp14:anchorId="7A766A36" wp14:editId="2BD58C8F">
              <wp:simplePos x="0" y="0"/>
              <wp:positionH relativeFrom="page">
                <wp:align>right</wp:align>
              </wp:positionH>
              <wp:positionV relativeFrom="paragraph">
                <wp:posOffset>878321</wp:posOffset>
              </wp:positionV>
              <wp:extent cx="1647825" cy="15290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9080"/>
                      </a:xfrm>
                      <a:prstGeom prst="rect">
                        <a:avLst/>
                      </a:prstGeom>
                      <a:noFill/>
                      <a:ln w="9525">
                        <a:noFill/>
                        <a:miter lim="800000"/>
                        <a:headEnd/>
                        <a:tailEnd/>
                      </a:ln>
                    </wps:spPr>
                    <wps:txbx>
                      <w:txbxContent>
                        <w:p w14:paraId="0D54EB2C" w14:textId="32DC8B93"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950387">
                            <w:rPr>
                              <w:rFonts w:ascii="Bahnschrift SemiBold" w:hAnsi="Bahnschrift SemiBold"/>
                              <w:noProof/>
                              <w:color w:val="FF0000"/>
                            </w:rPr>
                            <w:t>13.02.2024</w:t>
                          </w:r>
                          <w:r w:rsidRPr="00973C36">
                            <w:rPr>
                              <w:rFonts w:ascii="Bahnschrift SemiBold" w:hAnsi="Bahnschrift SemiBold"/>
                              <w:color w:val="FF000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8.55pt;margin-top:69.15pt;width:129.75pt;height:120.4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" filled="f" stroked="f">
              <v:textbox>
                <w:txbxContent>
                  <w:p w14:paraId="0D54EB2C" w14:textId="32DC8B93"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950387">
                      <w:rPr>
                        <w:rFonts w:ascii="Bahnschrift SemiBold" w:hAnsi="Bahnschrift SemiBold"/>
                        <w:noProof/>
                        <w:color w:val="FF0000"/>
                      </w:rPr>
                      <w:t>13.02.2024</w:t>
                    </w:r>
                    <w:r w:rsidRPr="00973C36">
                      <w:rPr>
                        <w:rFonts w:ascii="Bahnschrift SemiBold" w:hAnsi="Bahnschrift SemiBold"/>
                        <w:color w:val="FF0000"/>
                      </w:rPr>
                      <w:fldChar w:fldCharType="end"/>
                    </w:r>
                  </w:p>
                </w:txbxContent>
              </v:textbox>
              <w10:wrap type="square" anchorx="page"/>
            </v:shape>
          </w:pict>
        </mc:Fallback>
      </mc:AlternateContent>
    </w:r>
    <w:r w:rsidR="00713DF9">
      <w:rPr>
        <w:noProof/>
        <w:lang w:eastAsia="tr-TR"/>
      </w:rPr>
      <w:drawing>
        <wp:anchor distT="0" distB="0" distL="114300" distR="114300" simplePos="0" relativeHeight="251666432" behindDoc="0" locked="0" layoutInCell="1" allowOverlap="1" wp14:anchorId="3A7E1601" wp14:editId="121EE5DB">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1B485D" w14:textId="77777777" w:rsidR="00713DF9" w:rsidRDefault="00713D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3C21" w14:textId="77777777" w:rsidR="00973C36" w:rsidRDefault="00973C36">
    <w:pPr>
      <w:pStyle w:val="stbilgi"/>
    </w:pPr>
    <w:r>
      <w:rPr>
        <w:noProof/>
        <w:lang w:eastAsia="tr-TR"/>
      </w:rPr>
      <w:drawing>
        <wp:anchor distT="0" distB="0" distL="114300" distR="114300" simplePos="0" relativeHeight="251672576" behindDoc="0" locked="0" layoutInCell="1" allowOverlap="1" wp14:anchorId="44C1C063" wp14:editId="57FE5F78">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5E7FB3" w14:textId="77777777" w:rsidR="00973C36" w:rsidRDefault="00973C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A48"/>
    <w:multiLevelType w:val="hybridMultilevel"/>
    <w:tmpl w:val="FC887A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2F742D7"/>
    <w:multiLevelType w:val="hybridMultilevel"/>
    <w:tmpl w:val="E4F87C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924C45"/>
    <w:multiLevelType w:val="hybridMultilevel"/>
    <w:tmpl w:val="83248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2F1707"/>
    <w:multiLevelType w:val="hybridMultilevel"/>
    <w:tmpl w:val="2F0AF1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6906ED"/>
    <w:multiLevelType w:val="hybridMultilevel"/>
    <w:tmpl w:val="E4E01E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462DE9"/>
    <w:multiLevelType w:val="hybridMultilevel"/>
    <w:tmpl w:val="F69A21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49853D14"/>
    <w:multiLevelType w:val="hybridMultilevel"/>
    <w:tmpl w:val="6206D6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4A99105A"/>
    <w:multiLevelType w:val="hybridMultilevel"/>
    <w:tmpl w:val="1A76A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AA735EC"/>
    <w:multiLevelType w:val="hybridMultilevel"/>
    <w:tmpl w:val="BF941FF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2B76B05"/>
    <w:multiLevelType w:val="hybridMultilevel"/>
    <w:tmpl w:val="D12E4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CF5BD0"/>
    <w:multiLevelType w:val="hybridMultilevel"/>
    <w:tmpl w:val="E2FEE1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598B6052"/>
    <w:multiLevelType w:val="hybridMultilevel"/>
    <w:tmpl w:val="E39C9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11066A1"/>
    <w:multiLevelType w:val="hybridMultilevel"/>
    <w:tmpl w:val="D6005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5DC657D"/>
    <w:multiLevelType w:val="hybridMultilevel"/>
    <w:tmpl w:val="5B88E7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6A480D"/>
    <w:multiLevelType w:val="hybridMultilevel"/>
    <w:tmpl w:val="9FC4B2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6E110EA"/>
    <w:multiLevelType w:val="hybridMultilevel"/>
    <w:tmpl w:val="2AF0C2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D8262D"/>
    <w:multiLevelType w:val="hybridMultilevel"/>
    <w:tmpl w:val="90D48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0901D2B"/>
    <w:multiLevelType w:val="hybridMultilevel"/>
    <w:tmpl w:val="87CAE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72C13DF"/>
    <w:multiLevelType w:val="hybridMultilevel"/>
    <w:tmpl w:val="25707D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18"/>
  </w:num>
  <w:num w:numId="6">
    <w:abstractNumId w:val="4"/>
  </w:num>
  <w:num w:numId="7">
    <w:abstractNumId w:val="3"/>
  </w:num>
  <w:num w:numId="8">
    <w:abstractNumId w:val="13"/>
  </w:num>
  <w:num w:numId="9">
    <w:abstractNumId w:val="8"/>
  </w:num>
  <w:num w:numId="10">
    <w:abstractNumId w:val="15"/>
  </w:num>
  <w:num w:numId="11">
    <w:abstractNumId w:val="14"/>
  </w:num>
  <w:num w:numId="12">
    <w:abstractNumId w:val="11"/>
  </w:num>
  <w:num w:numId="13">
    <w:abstractNumId w:val="12"/>
  </w:num>
  <w:num w:numId="14">
    <w:abstractNumId w:val="5"/>
  </w:num>
  <w:num w:numId="15">
    <w:abstractNumId w:val="0"/>
  </w:num>
  <w:num w:numId="16">
    <w:abstractNumId w:val="1"/>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17"/>
    <w:rsid w:val="00000C89"/>
    <w:rsid w:val="000149D4"/>
    <w:rsid w:val="00016628"/>
    <w:rsid w:val="00017AD6"/>
    <w:rsid w:val="000252AA"/>
    <w:rsid w:val="000359D1"/>
    <w:rsid w:val="0003751C"/>
    <w:rsid w:val="0006233E"/>
    <w:rsid w:val="00063A1E"/>
    <w:rsid w:val="00072D03"/>
    <w:rsid w:val="00080D88"/>
    <w:rsid w:val="000871B6"/>
    <w:rsid w:val="00091A17"/>
    <w:rsid w:val="000B0F03"/>
    <w:rsid w:val="000B60D2"/>
    <w:rsid w:val="000D1DEE"/>
    <w:rsid w:val="000F6FB2"/>
    <w:rsid w:val="001158F4"/>
    <w:rsid w:val="00120CCE"/>
    <w:rsid w:val="00126151"/>
    <w:rsid w:val="00130BEA"/>
    <w:rsid w:val="00134F1C"/>
    <w:rsid w:val="001505DD"/>
    <w:rsid w:val="00153DC0"/>
    <w:rsid w:val="00164377"/>
    <w:rsid w:val="001655FF"/>
    <w:rsid w:val="001B53D2"/>
    <w:rsid w:val="001D7264"/>
    <w:rsid w:val="001E0A28"/>
    <w:rsid w:val="001F53B2"/>
    <w:rsid w:val="00200A15"/>
    <w:rsid w:val="00205D9F"/>
    <w:rsid w:val="00231C31"/>
    <w:rsid w:val="002474F4"/>
    <w:rsid w:val="00250F28"/>
    <w:rsid w:val="00260AC1"/>
    <w:rsid w:val="002673A3"/>
    <w:rsid w:val="00280894"/>
    <w:rsid w:val="00283506"/>
    <w:rsid w:val="00286B48"/>
    <w:rsid w:val="00291164"/>
    <w:rsid w:val="0029496F"/>
    <w:rsid w:val="00295A7D"/>
    <w:rsid w:val="002A261E"/>
    <w:rsid w:val="002C2442"/>
    <w:rsid w:val="002C51A9"/>
    <w:rsid w:val="002D062C"/>
    <w:rsid w:val="002F09A0"/>
    <w:rsid w:val="002F112B"/>
    <w:rsid w:val="002F63BF"/>
    <w:rsid w:val="00305613"/>
    <w:rsid w:val="0031473E"/>
    <w:rsid w:val="003148F2"/>
    <w:rsid w:val="00320C30"/>
    <w:rsid w:val="00324945"/>
    <w:rsid w:val="003257EF"/>
    <w:rsid w:val="00342CBE"/>
    <w:rsid w:val="00344B46"/>
    <w:rsid w:val="00355ACF"/>
    <w:rsid w:val="00366BDA"/>
    <w:rsid w:val="003729F3"/>
    <w:rsid w:val="00382C9F"/>
    <w:rsid w:val="003C4B24"/>
    <w:rsid w:val="003D3EDB"/>
    <w:rsid w:val="003D635E"/>
    <w:rsid w:val="003E0108"/>
    <w:rsid w:val="003E048C"/>
    <w:rsid w:val="00405615"/>
    <w:rsid w:val="00410A07"/>
    <w:rsid w:val="00417C8A"/>
    <w:rsid w:val="00423CBF"/>
    <w:rsid w:val="00453A7D"/>
    <w:rsid w:val="00453BD6"/>
    <w:rsid w:val="004559B4"/>
    <w:rsid w:val="004578F8"/>
    <w:rsid w:val="004579A7"/>
    <w:rsid w:val="004620F3"/>
    <w:rsid w:val="00462E17"/>
    <w:rsid w:val="00483834"/>
    <w:rsid w:val="00487846"/>
    <w:rsid w:val="00496A9B"/>
    <w:rsid w:val="00497D52"/>
    <w:rsid w:val="004B601E"/>
    <w:rsid w:val="004B642A"/>
    <w:rsid w:val="004B7E47"/>
    <w:rsid w:val="004E0A3F"/>
    <w:rsid w:val="004E3C63"/>
    <w:rsid w:val="004F5A75"/>
    <w:rsid w:val="004F6D41"/>
    <w:rsid w:val="00503200"/>
    <w:rsid w:val="00512C17"/>
    <w:rsid w:val="00513D25"/>
    <w:rsid w:val="00556879"/>
    <w:rsid w:val="00580DDE"/>
    <w:rsid w:val="00581480"/>
    <w:rsid w:val="005855E8"/>
    <w:rsid w:val="00585FAB"/>
    <w:rsid w:val="00593A1F"/>
    <w:rsid w:val="005B2D59"/>
    <w:rsid w:val="005C451E"/>
    <w:rsid w:val="005E0937"/>
    <w:rsid w:val="005E4336"/>
    <w:rsid w:val="005F304C"/>
    <w:rsid w:val="00606CA9"/>
    <w:rsid w:val="006426E9"/>
    <w:rsid w:val="00650563"/>
    <w:rsid w:val="00684F73"/>
    <w:rsid w:val="00687460"/>
    <w:rsid w:val="006A6FDE"/>
    <w:rsid w:val="006B32F4"/>
    <w:rsid w:val="006B63B4"/>
    <w:rsid w:val="006C5834"/>
    <w:rsid w:val="006C7044"/>
    <w:rsid w:val="006D536B"/>
    <w:rsid w:val="006F0D66"/>
    <w:rsid w:val="00700EC7"/>
    <w:rsid w:val="007064FE"/>
    <w:rsid w:val="00713DF9"/>
    <w:rsid w:val="00714D3B"/>
    <w:rsid w:val="00722A80"/>
    <w:rsid w:val="00736378"/>
    <w:rsid w:val="007505E6"/>
    <w:rsid w:val="007529E3"/>
    <w:rsid w:val="007623DD"/>
    <w:rsid w:val="00763BBC"/>
    <w:rsid w:val="00764CF1"/>
    <w:rsid w:val="0076760E"/>
    <w:rsid w:val="00780425"/>
    <w:rsid w:val="007B0CF7"/>
    <w:rsid w:val="008045D3"/>
    <w:rsid w:val="0081732E"/>
    <w:rsid w:val="00817FF8"/>
    <w:rsid w:val="00821310"/>
    <w:rsid w:val="0082180A"/>
    <w:rsid w:val="008248CD"/>
    <w:rsid w:val="008362F8"/>
    <w:rsid w:val="0085311E"/>
    <w:rsid w:val="008571CF"/>
    <w:rsid w:val="008749A7"/>
    <w:rsid w:val="008750F5"/>
    <w:rsid w:val="00884A23"/>
    <w:rsid w:val="008873EF"/>
    <w:rsid w:val="00890512"/>
    <w:rsid w:val="008B7CFF"/>
    <w:rsid w:val="008C4A97"/>
    <w:rsid w:val="008D17DE"/>
    <w:rsid w:val="008D2EBD"/>
    <w:rsid w:val="008D7007"/>
    <w:rsid w:val="00901FCF"/>
    <w:rsid w:val="009118E0"/>
    <w:rsid w:val="00914749"/>
    <w:rsid w:val="0092106F"/>
    <w:rsid w:val="009248F6"/>
    <w:rsid w:val="00940BD7"/>
    <w:rsid w:val="009427CE"/>
    <w:rsid w:val="00943B98"/>
    <w:rsid w:val="0095027F"/>
    <w:rsid w:val="00950387"/>
    <w:rsid w:val="0096146D"/>
    <w:rsid w:val="00972D23"/>
    <w:rsid w:val="00973C36"/>
    <w:rsid w:val="009940AA"/>
    <w:rsid w:val="009944E5"/>
    <w:rsid w:val="009A416C"/>
    <w:rsid w:val="009A703A"/>
    <w:rsid w:val="009B3F61"/>
    <w:rsid w:val="009E4A29"/>
    <w:rsid w:val="009E662A"/>
    <w:rsid w:val="00A00525"/>
    <w:rsid w:val="00A010B8"/>
    <w:rsid w:val="00A0419C"/>
    <w:rsid w:val="00A12EC1"/>
    <w:rsid w:val="00A20B73"/>
    <w:rsid w:val="00A42ED1"/>
    <w:rsid w:val="00A56514"/>
    <w:rsid w:val="00A61846"/>
    <w:rsid w:val="00A705AE"/>
    <w:rsid w:val="00A761D2"/>
    <w:rsid w:val="00A82191"/>
    <w:rsid w:val="00A82481"/>
    <w:rsid w:val="00A85360"/>
    <w:rsid w:val="00A9798F"/>
    <w:rsid w:val="00AA1F84"/>
    <w:rsid w:val="00AB7904"/>
    <w:rsid w:val="00AC7840"/>
    <w:rsid w:val="00AD746D"/>
    <w:rsid w:val="00AE0D47"/>
    <w:rsid w:val="00AE616C"/>
    <w:rsid w:val="00AF016B"/>
    <w:rsid w:val="00B051B3"/>
    <w:rsid w:val="00B1457F"/>
    <w:rsid w:val="00B21601"/>
    <w:rsid w:val="00B25CD6"/>
    <w:rsid w:val="00B32352"/>
    <w:rsid w:val="00B41E6D"/>
    <w:rsid w:val="00B44F12"/>
    <w:rsid w:val="00B55913"/>
    <w:rsid w:val="00B566E4"/>
    <w:rsid w:val="00B64560"/>
    <w:rsid w:val="00B661D4"/>
    <w:rsid w:val="00B66FED"/>
    <w:rsid w:val="00B927FD"/>
    <w:rsid w:val="00BA45A6"/>
    <w:rsid w:val="00BB3E96"/>
    <w:rsid w:val="00BD3681"/>
    <w:rsid w:val="00BE6B55"/>
    <w:rsid w:val="00BE72A3"/>
    <w:rsid w:val="00C10235"/>
    <w:rsid w:val="00C14C52"/>
    <w:rsid w:val="00C37CEE"/>
    <w:rsid w:val="00C413C6"/>
    <w:rsid w:val="00C423D9"/>
    <w:rsid w:val="00C61D1A"/>
    <w:rsid w:val="00C64480"/>
    <w:rsid w:val="00C65989"/>
    <w:rsid w:val="00C716A7"/>
    <w:rsid w:val="00C74B45"/>
    <w:rsid w:val="00C863B7"/>
    <w:rsid w:val="00C9111A"/>
    <w:rsid w:val="00C972AA"/>
    <w:rsid w:val="00CA57DB"/>
    <w:rsid w:val="00CF533C"/>
    <w:rsid w:val="00D249E6"/>
    <w:rsid w:val="00D353FC"/>
    <w:rsid w:val="00D3774C"/>
    <w:rsid w:val="00D529EA"/>
    <w:rsid w:val="00D5400A"/>
    <w:rsid w:val="00D71A35"/>
    <w:rsid w:val="00D73450"/>
    <w:rsid w:val="00D73B9A"/>
    <w:rsid w:val="00D7432C"/>
    <w:rsid w:val="00DB5DBD"/>
    <w:rsid w:val="00DB6E4D"/>
    <w:rsid w:val="00DC1601"/>
    <w:rsid w:val="00DC7BDB"/>
    <w:rsid w:val="00DD0700"/>
    <w:rsid w:val="00DE6AAE"/>
    <w:rsid w:val="00E014AD"/>
    <w:rsid w:val="00E104CE"/>
    <w:rsid w:val="00E111EE"/>
    <w:rsid w:val="00E177C9"/>
    <w:rsid w:val="00E30E5F"/>
    <w:rsid w:val="00E46BBA"/>
    <w:rsid w:val="00E6363C"/>
    <w:rsid w:val="00E725DE"/>
    <w:rsid w:val="00E7527A"/>
    <w:rsid w:val="00E759E1"/>
    <w:rsid w:val="00E8225F"/>
    <w:rsid w:val="00EA7BDC"/>
    <w:rsid w:val="00EB4203"/>
    <w:rsid w:val="00EC1EDD"/>
    <w:rsid w:val="00EC2790"/>
    <w:rsid w:val="00ED471A"/>
    <w:rsid w:val="00EE4E3B"/>
    <w:rsid w:val="00F078F9"/>
    <w:rsid w:val="00F13645"/>
    <w:rsid w:val="00F20A06"/>
    <w:rsid w:val="00F2110C"/>
    <w:rsid w:val="00F21560"/>
    <w:rsid w:val="00F2674C"/>
    <w:rsid w:val="00F27DA8"/>
    <w:rsid w:val="00F4064B"/>
    <w:rsid w:val="00F42B66"/>
    <w:rsid w:val="00F663B5"/>
    <w:rsid w:val="00F76FE4"/>
    <w:rsid w:val="00FA3204"/>
    <w:rsid w:val="00FA3E96"/>
    <w:rsid w:val="00FA5D42"/>
    <w:rsid w:val="00FB1B10"/>
    <w:rsid w:val="00FC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paragraph" w:styleId="Balk1">
    <w:name w:val="heading 1"/>
    <w:basedOn w:val="Normal"/>
    <w:next w:val="Normal"/>
    <w:link w:val="Balk1Char"/>
    <w:qFormat/>
    <w:rsid w:val="000359D1"/>
    <w:pPr>
      <w:keepNext/>
      <w:tabs>
        <w:tab w:val="left" w:pos="357"/>
      </w:tabs>
      <w:spacing w:before="240" w:line="240" w:lineRule="auto"/>
      <w:ind w:left="0" w:right="0"/>
      <w:outlineLvl w:val="0"/>
    </w:pPr>
    <w:rPr>
      <w:rFonts w:eastAsia="Times New Roman"/>
      <w:b/>
      <w:sz w:val="28"/>
      <w:szCs w:val="20"/>
      <w:lang w:eastAsia="ko-KR"/>
    </w:rPr>
  </w:style>
  <w:style w:type="paragraph" w:styleId="Balk2">
    <w:name w:val="heading 2"/>
    <w:basedOn w:val="Normal"/>
    <w:next w:val="Normal"/>
    <w:link w:val="Balk2Char"/>
    <w:uiPriority w:val="9"/>
    <w:unhideWhenUsed/>
    <w:qFormat/>
    <w:rsid w:val="00FC2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aliases w:val="içindekiler vb"/>
    <w:basedOn w:val="Normal"/>
    <w:link w:val="ListeParagrafChar"/>
    <w:uiPriority w:val="34"/>
    <w:qFormat/>
    <w:rsid w:val="00EE4E3B"/>
    <w:pPr>
      <w:ind w:left="720"/>
      <w:contextualSpacing/>
    </w:pPr>
    <w:rPr>
      <w:rFonts w:ascii="Calibri" w:eastAsia="Calibri" w:hAnsi="Calibri"/>
      <w:sz w:val="22"/>
    </w:rPr>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unhideWhenUsed/>
    <w:rsid w:val="00B051B3"/>
    <w:pPr>
      <w:spacing w:before="100" w:beforeAutospacing="1" w:after="100" w:afterAutospacing="1" w:line="240" w:lineRule="auto"/>
      <w:ind w:left="0" w:right="0"/>
    </w:pPr>
    <w:rPr>
      <w:rFonts w:eastAsia="Times New Roman"/>
      <w:szCs w:val="24"/>
      <w:lang w:eastAsia="tr-TR"/>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B051B3"/>
    <w:rPr>
      <w:rFonts w:eastAsia="Times New Roman"/>
      <w:szCs w:val="24"/>
      <w:lang w:eastAsia="tr-TR"/>
    </w:rPr>
  </w:style>
  <w:style w:type="character" w:customStyle="1" w:styleId="ListeParagrafChar">
    <w:name w:val="Liste Paragraf Char"/>
    <w:aliases w:val="içindekiler vb Char"/>
    <w:basedOn w:val="VarsaylanParagrafYazTipi"/>
    <w:link w:val="ListeParagraf"/>
    <w:uiPriority w:val="34"/>
    <w:locked/>
    <w:rsid w:val="00072D03"/>
    <w:rPr>
      <w:rFonts w:ascii="Calibri" w:eastAsia="Calibri" w:hAnsi="Calibri"/>
      <w:sz w:val="22"/>
    </w:rPr>
  </w:style>
  <w:style w:type="paragraph" w:styleId="AralkYok">
    <w:name w:val="No Spacing"/>
    <w:uiPriority w:val="1"/>
    <w:qFormat/>
    <w:rsid w:val="000359D1"/>
    <w:pPr>
      <w:spacing w:after="0" w:line="240" w:lineRule="auto"/>
    </w:pPr>
    <w:rPr>
      <w:rFonts w:asciiTheme="minorHAnsi" w:eastAsiaTheme="minorEastAsia" w:hAnsiTheme="minorHAnsi" w:cstheme="minorBidi"/>
      <w:sz w:val="22"/>
      <w:lang w:eastAsia="tr-TR"/>
    </w:rPr>
  </w:style>
  <w:style w:type="character" w:customStyle="1" w:styleId="Balk1Char">
    <w:name w:val="Başlık 1 Char"/>
    <w:basedOn w:val="VarsaylanParagrafYazTipi"/>
    <w:link w:val="Balk1"/>
    <w:rsid w:val="000359D1"/>
    <w:rPr>
      <w:rFonts w:eastAsia="Times New Roman"/>
      <w:b/>
      <w:sz w:val="28"/>
      <w:szCs w:val="20"/>
      <w:lang w:eastAsia="ko-KR"/>
    </w:rPr>
  </w:style>
  <w:style w:type="character" w:styleId="Vurgu">
    <w:name w:val="Emphasis"/>
    <w:uiPriority w:val="20"/>
    <w:qFormat/>
    <w:rsid w:val="00164377"/>
    <w:rPr>
      <w:i/>
      <w:iCs/>
    </w:rPr>
  </w:style>
  <w:style w:type="character" w:styleId="Gl">
    <w:name w:val="Strong"/>
    <w:uiPriority w:val="22"/>
    <w:qFormat/>
    <w:rsid w:val="00164377"/>
    <w:rPr>
      <w:b/>
      <w:bCs/>
    </w:rPr>
  </w:style>
  <w:style w:type="paragraph" w:styleId="HTMLncedenBiimlendirilmi">
    <w:name w:val="HTML Preformatted"/>
    <w:basedOn w:val="Normal"/>
    <w:link w:val="HTMLncedenBiimlendirilmiChar"/>
    <w:uiPriority w:val="99"/>
    <w:semiHidden/>
    <w:unhideWhenUsed/>
    <w:rsid w:val="0071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14D3B"/>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8D7007"/>
    <w:rPr>
      <w:color w:val="0000FF"/>
      <w:u w:val="single"/>
    </w:rPr>
  </w:style>
  <w:style w:type="character" w:customStyle="1" w:styleId="Balk2Char">
    <w:name w:val="Başlık 2 Char"/>
    <w:basedOn w:val="VarsaylanParagrafYazTipi"/>
    <w:link w:val="Balk2"/>
    <w:uiPriority w:val="9"/>
    <w:rsid w:val="00FC24CA"/>
    <w:rPr>
      <w:rFonts w:asciiTheme="majorHAnsi" w:eastAsiaTheme="majorEastAsia" w:hAnsiTheme="majorHAnsi" w:cstheme="majorBidi"/>
      <w:color w:val="2F5496" w:themeColor="accent1" w:themeShade="BF"/>
      <w:sz w:val="26"/>
      <w:szCs w:val="26"/>
    </w:rPr>
  </w:style>
  <w:style w:type="character" w:customStyle="1" w:styleId="y2qfc">
    <w:name w:val="y2ıqfc"/>
    <w:basedOn w:val="VarsaylanParagrafYazTipi"/>
    <w:rsid w:val="00286B48"/>
  </w:style>
  <w:style w:type="paragraph" w:customStyle="1" w:styleId="Default">
    <w:name w:val="Default"/>
    <w:rsid w:val="00C972AA"/>
    <w:pPr>
      <w:autoSpaceDE w:val="0"/>
      <w:autoSpaceDN w:val="0"/>
      <w:adjustRightInd w:val="0"/>
      <w:spacing w:after="0" w:line="240" w:lineRule="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paragraph" w:styleId="Balk1">
    <w:name w:val="heading 1"/>
    <w:basedOn w:val="Normal"/>
    <w:next w:val="Normal"/>
    <w:link w:val="Balk1Char"/>
    <w:qFormat/>
    <w:rsid w:val="000359D1"/>
    <w:pPr>
      <w:keepNext/>
      <w:tabs>
        <w:tab w:val="left" w:pos="357"/>
      </w:tabs>
      <w:spacing w:before="240" w:line="240" w:lineRule="auto"/>
      <w:ind w:left="0" w:right="0"/>
      <w:outlineLvl w:val="0"/>
    </w:pPr>
    <w:rPr>
      <w:rFonts w:eastAsia="Times New Roman"/>
      <w:b/>
      <w:sz w:val="28"/>
      <w:szCs w:val="20"/>
      <w:lang w:eastAsia="ko-KR"/>
    </w:rPr>
  </w:style>
  <w:style w:type="paragraph" w:styleId="Balk2">
    <w:name w:val="heading 2"/>
    <w:basedOn w:val="Normal"/>
    <w:next w:val="Normal"/>
    <w:link w:val="Balk2Char"/>
    <w:uiPriority w:val="9"/>
    <w:unhideWhenUsed/>
    <w:qFormat/>
    <w:rsid w:val="00FC2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aliases w:val="içindekiler vb"/>
    <w:basedOn w:val="Normal"/>
    <w:link w:val="ListeParagrafChar"/>
    <w:uiPriority w:val="34"/>
    <w:qFormat/>
    <w:rsid w:val="00EE4E3B"/>
    <w:pPr>
      <w:ind w:left="720"/>
      <w:contextualSpacing/>
    </w:pPr>
    <w:rPr>
      <w:rFonts w:ascii="Calibri" w:eastAsia="Calibri" w:hAnsi="Calibri"/>
      <w:sz w:val="22"/>
    </w:rPr>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unhideWhenUsed/>
    <w:rsid w:val="00B051B3"/>
    <w:pPr>
      <w:spacing w:before="100" w:beforeAutospacing="1" w:after="100" w:afterAutospacing="1" w:line="240" w:lineRule="auto"/>
      <w:ind w:left="0" w:right="0"/>
    </w:pPr>
    <w:rPr>
      <w:rFonts w:eastAsia="Times New Roman"/>
      <w:szCs w:val="24"/>
      <w:lang w:eastAsia="tr-TR"/>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B051B3"/>
    <w:rPr>
      <w:rFonts w:eastAsia="Times New Roman"/>
      <w:szCs w:val="24"/>
      <w:lang w:eastAsia="tr-TR"/>
    </w:rPr>
  </w:style>
  <w:style w:type="character" w:customStyle="1" w:styleId="ListeParagrafChar">
    <w:name w:val="Liste Paragraf Char"/>
    <w:aliases w:val="içindekiler vb Char"/>
    <w:basedOn w:val="VarsaylanParagrafYazTipi"/>
    <w:link w:val="ListeParagraf"/>
    <w:uiPriority w:val="34"/>
    <w:locked/>
    <w:rsid w:val="00072D03"/>
    <w:rPr>
      <w:rFonts w:ascii="Calibri" w:eastAsia="Calibri" w:hAnsi="Calibri"/>
      <w:sz w:val="22"/>
    </w:rPr>
  </w:style>
  <w:style w:type="paragraph" w:styleId="AralkYok">
    <w:name w:val="No Spacing"/>
    <w:uiPriority w:val="1"/>
    <w:qFormat/>
    <w:rsid w:val="000359D1"/>
    <w:pPr>
      <w:spacing w:after="0" w:line="240" w:lineRule="auto"/>
    </w:pPr>
    <w:rPr>
      <w:rFonts w:asciiTheme="minorHAnsi" w:eastAsiaTheme="minorEastAsia" w:hAnsiTheme="minorHAnsi" w:cstheme="minorBidi"/>
      <w:sz w:val="22"/>
      <w:lang w:eastAsia="tr-TR"/>
    </w:rPr>
  </w:style>
  <w:style w:type="character" w:customStyle="1" w:styleId="Balk1Char">
    <w:name w:val="Başlık 1 Char"/>
    <w:basedOn w:val="VarsaylanParagrafYazTipi"/>
    <w:link w:val="Balk1"/>
    <w:rsid w:val="000359D1"/>
    <w:rPr>
      <w:rFonts w:eastAsia="Times New Roman"/>
      <w:b/>
      <w:sz w:val="28"/>
      <w:szCs w:val="20"/>
      <w:lang w:eastAsia="ko-KR"/>
    </w:rPr>
  </w:style>
  <w:style w:type="character" w:styleId="Vurgu">
    <w:name w:val="Emphasis"/>
    <w:uiPriority w:val="20"/>
    <w:qFormat/>
    <w:rsid w:val="00164377"/>
    <w:rPr>
      <w:i/>
      <w:iCs/>
    </w:rPr>
  </w:style>
  <w:style w:type="character" w:styleId="Gl">
    <w:name w:val="Strong"/>
    <w:uiPriority w:val="22"/>
    <w:qFormat/>
    <w:rsid w:val="00164377"/>
    <w:rPr>
      <w:b/>
      <w:bCs/>
    </w:rPr>
  </w:style>
  <w:style w:type="paragraph" w:styleId="HTMLncedenBiimlendirilmi">
    <w:name w:val="HTML Preformatted"/>
    <w:basedOn w:val="Normal"/>
    <w:link w:val="HTMLncedenBiimlendirilmiChar"/>
    <w:uiPriority w:val="99"/>
    <w:semiHidden/>
    <w:unhideWhenUsed/>
    <w:rsid w:val="0071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14D3B"/>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8D7007"/>
    <w:rPr>
      <w:color w:val="0000FF"/>
      <w:u w:val="single"/>
    </w:rPr>
  </w:style>
  <w:style w:type="character" w:customStyle="1" w:styleId="Balk2Char">
    <w:name w:val="Başlık 2 Char"/>
    <w:basedOn w:val="VarsaylanParagrafYazTipi"/>
    <w:link w:val="Balk2"/>
    <w:uiPriority w:val="9"/>
    <w:rsid w:val="00FC24CA"/>
    <w:rPr>
      <w:rFonts w:asciiTheme="majorHAnsi" w:eastAsiaTheme="majorEastAsia" w:hAnsiTheme="majorHAnsi" w:cstheme="majorBidi"/>
      <w:color w:val="2F5496" w:themeColor="accent1" w:themeShade="BF"/>
      <w:sz w:val="26"/>
      <w:szCs w:val="26"/>
    </w:rPr>
  </w:style>
  <w:style w:type="character" w:customStyle="1" w:styleId="y2qfc">
    <w:name w:val="y2ıqfc"/>
    <w:basedOn w:val="VarsaylanParagrafYazTipi"/>
    <w:rsid w:val="00286B48"/>
  </w:style>
  <w:style w:type="paragraph" w:customStyle="1" w:styleId="Default">
    <w:name w:val="Default"/>
    <w:rsid w:val="00C972AA"/>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0239">
      <w:bodyDiv w:val="1"/>
      <w:marLeft w:val="0"/>
      <w:marRight w:val="0"/>
      <w:marTop w:val="0"/>
      <w:marBottom w:val="0"/>
      <w:divBdr>
        <w:top w:val="none" w:sz="0" w:space="0" w:color="auto"/>
        <w:left w:val="none" w:sz="0" w:space="0" w:color="auto"/>
        <w:bottom w:val="none" w:sz="0" w:space="0" w:color="auto"/>
        <w:right w:val="none" w:sz="0" w:space="0" w:color="auto"/>
      </w:divBdr>
    </w:div>
    <w:div w:id="365713498">
      <w:bodyDiv w:val="1"/>
      <w:marLeft w:val="0"/>
      <w:marRight w:val="0"/>
      <w:marTop w:val="0"/>
      <w:marBottom w:val="0"/>
      <w:divBdr>
        <w:top w:val="none" w:sz="0" w:space="0" w:color="auto"/>
        <w:left w:val="none" w:sz="0" w:space="0" w:color="auto"/>
        <w:bottom w:val="none" w:sz="0" w:space="0" w:color="auto"/>
        <w:right w:val="none" w:sz="0" w:space="0" w:color="auto"/>
      </w:divBdr>
    </w:div>
    <w:div w:id="499122914">
      <w:bodyDiv w:val="1"/>
      <w:marLeft w:val="0"/>
      <w:marRight w:val="0"/>
      <w:marTop w:val="0"/>
      <w:marBottom w:val="0"/>
      <w:divBdr>
        <w:top w:val="none" w:sz="0" w:space="0" w:color="auto"/>
        <w:left w:val="none" w:sz="0" w:space="0" w:color="auto"/>
        <w:bottom w:val="none" w:sz="0" w:space="0" w:color="auto"/>
        <w:right w:val="none" w:sz="0" w:space="0" w:color="auto"/>
      </w:divBdr>
    </w:div>
    <w:div w:id="531577602">
      <w:bodyDiv w:val="1"/>
      <w:marLeft w:val="0"/>
      <w:marRight w:val="0"/>
      <w:marTop w:val="0"/>
      <w:marBottom w:val="0"/>
      <w:divBdr>
        <w:top w:val="none" w:sz="0" w:space="0" w:color="auto"/>
        <w:left w:val="none" w:sz="0" w:space="0" w:color="auto"/>
        <w:bottom w:val="none" w:sz="0" w:space="0" w:color="auto"/>
        <w:right w:val="none" w:sz="0" w:space="0" w:color="auto"/>
      </w:divBdr>
    </w:div>
    <w:div w:id="541602639">
      <w:bodyDiv w:val="1"/>
      <w:marLeft w:val="0"/>
      <w:marRight w:val="0"/>
      <w:marTop w:val="0"/>
      <w:marBottom w:val="0"/>
      <w:divBdr>
        <w:top w:val="none" w:sz="0" w:space="0" w:color="auto"/>
        <w:left w:val="none" w:sz="0" w:space="0" w:color="auto"/>
        <w:bottom w:val="none" w:sz="0" w:space="0" w:color="auto"/>
        <w:right w:val="none" w:sz="0" w:space="0" w:color="auto"/>
      </w:divBdr>
    </w:div>
    <w:div w:id="562252062">
      <w:bodyDiv w:val="1"/>
      <w:marLeft w:val="0"/>
      <w:marRight w:val="0"/>
      <w:marTop w:val="0"/>
      <w:marBottom w:val="0"/>
      <w:divBdr>
        <w:top w:val="none" w:sz="0" w:space="0" w:color="auto"/>
        <w:left w:val="none" w:sz="0" w:space="0" w:color="auto"/>
        <w:bottom w:val="none" w:sz="0" w:space="0" w:color="auto"/>
        <w:right w:val="none" w:sz="0" w:space="0" w:color="auto"/>
      </w:divBdr>
    </w:div>
    <w:div w:id="584338045">
      <w:bodyDiv w:val="1"/>
      <w:marLeft w:val="0"/>
      <w:marRight w:val="0"/>
      <w:marTop w:val="0"/>
      <w:marBottom w:val="0"/>
      <w:divBdr>
        <w:top w:val="none" w:sz="0" w:space="0" w:color="auto"/>
        <w:left w:val="none" w:sz="0" w:space="0" w:color="auto"/>
        <w:bottom w:val="none" w:sz="0" w:space="0" w:color="auto"/>
        <w:right w:val="none" w:sz="0" w:space="0" w:color="auto"/>
      </w:divBdr>
    </w:div>
    <w:div w:id="622274275">
      <w:bodyDiv w:val="1"/>
      <w:marLeft w:val="0"/>
      <w:marRight w:val="0"/>
      <w:marTop w:val="0"/>
      <w:marBottom w:val="0"/>
      <w:divBdr>
        <w:top w:val="none" w:sz="0" w:space="0" w:color="auto"/>
        <w:left w:val="none" w:sz="0" w:space="0" w:color="auto"/>
        <w:bottom w:val="none" w:sz="0" w:space="0" w:color="auto"/>
        <w:right w:val="none" w:sz="0" w:space="0" w:color="auto"/>
      </w:divBdr>
    </w:div>
    <w:div w:id="773792599">
      <w:bodyDiv w:val="1"/>
      <w:marLeft w:val="0"/>
      <w:marRight w:val="0"/>
      <w:marTop w:val="0"/>
      <w:marBottom w:val="0"/>
      <w:divBdr>
        <w:top w:val="none" w:sz="0" w:space="0" w:color="auto"/>
        <w:left w:val="none" w:sz="0" w:space="0" w:color="auto"/>
        <w:bottom w:val="none" w:sz="0" w:space="0" w:color="auto"/>
        <w:right w:val="none" w:sz="0" w:space="0" w:color="auto"/>
      </w:divBdr>
    </w:div>
    <w:div w:id="776098877">
      <w:bodyDiv w:val="1"/>
      <w:marLeft w:val="0"/>
      <w:marRight w:val="0"/>
      <w:marTop w:val="0"/>
      <w:marBottom w:val="0"/>
      <w:divBdr>
        <w:top w:val="none" w:sz="0" w:space="0" w:color="auto"/>
        <w:left w:val="none" w:sz="0" w:space="0" w:color="auto"/>
        <w:bottom w:val="none" w:sz="0" w:space="0" w:color="auto"/>
        <w:right w:val="none" w:sz="0" w:space="0" w:color="auto"/>
      </w:divBdr>
    </w:div>
    <w:div w:id="1013265803">
      <w:bodyDiv w:val="1"/>
      <w:marLeft w:val="0"/>
      <w:marRight w:val="0"/>
      <w:marTop w:val="0"/>
      <w:marBottom w:val="0"/>
      <w:divBdr>
        <w:top w:val="none" w:sz="0" w:space="0" w:color="auto"/>
        <w:left w:val="none" w:sz="0" w:space="0" w:color="auto"/>
        <w:bottom w:val="none" w:sz="0" w:space="0" w:color="auto"/>
        <w:right w:val="none" w:sz="0" w:space="0" w:color="auto"/>
      </w:divBdr>
    </w:div>
    <w:div w:id="1045257678">
      <w:bodyDiv w:val="1"/>
      <w:marLeft w:val="0"/>
      <w:marRight w:val="0"/>
      <w:marTop w:val="0"/>
      <w:marBottom w:val="0"/>
      <w:divBdr>
        <w:top w:val="none" w:sz="0" w:space="0" w:color="auto"/>
        <w:left w:val="none" w:sz="0" w:space="0" w:color="auto"/>
        <w:bottom w:val="none" w:sz="0" w:space="0" w:color="auto"/>
        <w:right w:val="none" w:sz="0" w:space="0" w:color="auto"/>
      </w:divBdr>
    </w:div>
    <w:div w:id="1190410792">
      <w:bodyDiv w:val="1"/>
      <w:marLeft w:val="0"/>
      <w:marRight w:val="0"/>
      <w:marTop w:val="0"/>
      <w:marBottom w:val="0"/>
      <w:divBdr>
        <w:top w:val="none" w:sz="0" w:space="0" w:color="auto"/>
        <w:left w:val="none" w:sz="0" w:space="0" w:color="auto"/>
        <w:bottom w:val="none" w:sz="0" w:space="0" w:color="auto"/>
        <w:right w:val="none" w:sz="0" w:space="0" w:color="auto"/>
      </w:divBdr>
    </w:div>
    <w:div w:id="1318261100">
      <w:bodyDiv w:val="1"/>
      <w:marLeft w:val="0"/>
      <w:marRight w:val="0"/>
      <w:marTop w:val="0"/>
      <w:marBottom w:val="0"/>
      <w:divBdr>
        <w:top w:val="none" w:sz="0" w:space="0" w:color="auto"/>
        <w:left w:val="none" w:sz="0" w:space="0" w:color="auto"/>
        <w:bottom w:val="none" w:sz="0" w:space="0" w:color="auto"/>
        <w:right w:val="none" w:sz="0" w:space="0" w:color="auto"/>
      </w:divBdr>
    </w:div>
    <w:div w:id="1601449653">
      <w:bodyDiv w:val="1"/>
      <w:marLeft w:val="0"/>
      <w:marRight w:val="0"/>
      <w:marTop w:val="0"/>
      <w:marBottom w:val="0"/>
      <w:divBdr>
        <w:top w:val="none" w:sz="0" w:space="0" w:color="auto"/>
        <w:left w:val="none" w:sz="0" w:space="0" w:color="auto"/>
        <w:bottom w:val="none" w:sz="0" w:space="0" w:color="auto"/>
        <w:right w:val="none" w:sz="0" w:space="0" w:color="auto"/>
      </w:divBdr>
    </w:div>
    <w:div w:id="1944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3C179722B45A5BFB4E16D042D5E4F"/>
        <w:category>
          <w:name w:val="Genel"/>
          <w:gallery w:val="placeholder"/>
        </w:category>
        <w:types>
          <w:type w:val="bbPlcHdr"/>
        </w:types>
        <w:behaviors>
          <w:behavior w:val="content"/>
        </w:behaviors>
        <w:guid w:val="{A11575DC-2D39-44E9-B757-F07E2D5CD059}"/>
      </w:docPartPr>
      <w:docPartBody>
        <w:p w:rsidR="00332AC8" w:rsidRDefault="00EA6DCE" w:rsidP="00EA6DCE">
          <w:pPr>
            <w:pStyle w:val="F813C179722B45A5BFB4E16D042D5E4F"/>
          </w:pPr>
          <w:r w:rsidRPr="009E54F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altName w:val="Bahnschrift SemiBol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AB"/>
    <w:rsid w:val="0000498B"/>
    <w:rsid w:val="000B310E"/>
    <w:rsid w:val="000B73FD"/>
    <w:rsid w:val="000D4D80"/>
    <w:rsid w:val="00100FCB"/>
    <w:rsid w:val="001E0A86"/>
    <w:rsid w:val="00201156"/>
    <w:rsid w:val="002145D3"/>
    <w:rsid w:val="002146FD"/>
    <w:rsid w:val="0022337F"/>
    <w:rsid w:val="002320E1"/>
    <w:rsid w:val="00297346"/>
    <w:rsid w:val="002A1F01"/>
    <w:rsid w:val="002A551C"/>
    <w:rsid w:val="002B64A6"/>
    <w:rsid w:val="002C6594"/>
    <w:rsid w:val="002E046B"/>
    <w:rsid w:val="00332AC8"/>
    <w:rsid w:val="00347921"/>
    <w:rsid w:val="003A2218"/>
    <w:rsid w:val="00404390"/>
    <w:rsid w:val="0048588C"/>
    <w:rsid w:val="004A1FBE"/>
    <w:rsid w:val="004B552F"/>
    <w:rsid w:val="005465A4"/>
    <w:rsid w:val="005F6C5A"/>
    <w:rsid w:val="006339AA"/>
    <w:rsid w:val="0068519A"/>
    <w:rsid w:val="00717D3F"/>
    <w:rsid w:val="00742781"/>
    <w:rsid w:val="007C3D97"/>
    <w:rsid w:val="007F701C"/>
    <w:rsid w:val="00834284"/>
    <w:rsid w:val="008879F6"/>
    <w:rsid w:val="008A0469"/>
    <w:rsid w:val="008A7F12"/>
    <w:rsid w:val="008B18BA"/>
    <w:rsid w:val="00966B7A"/>
    <w:rsid w:val="009960AB"/>
    <w:rsid w:val="009A19C7"/>
    <w:rsid w:val="009B093C"/>
    <w:rsid w:val="009E0706"/>
    <w:rsid w:val="009E2A02"/>
    <w:rsid w:val="009F441E"/>
    <w:rsid w:val="00A03221"/>
    <w:rsid w:val="00A04E1D"/>
    <w:rsid w:val="00A1310A"/>
    <w:rsid w:val="00A434DB"/>
    <w:rsid w:val="00AB698C"/>
    <w:rsid w:val="00BA00D6"/>
    <w:rsid w:val="00BB3647"/>
    <w:rsid w:val="00C0168B"/>
    <w:rsid w:val="00C64F9D"/>
    <w:rsid w:val="00CA5CA1"/>
    <w:rsid w:val="00CD5E49"/>
    <w:rsid w:val="00D308DE"/>
    <w:rsid w:val="00D552D7"/>
    <w:rsid w:val="00D93093"/>
    <w:rsid w:val="00DA4123"/>
    <w:rsid w:val="00DB1D75"/>
    <w:rsid w:val="00DB378E"/>
    <w:rsid w:val="00EA6DCE"/>
    <w:rsid w:val="00EE5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A86"/>
    <w:rPr>
      <w:color w:val="808080"/>
    </w:rPr>
  </w:style>
  <w:style w:type="paragraph" w:customStyle="1" w:styleId="F2B842A2A5864351829337A906DBB47F">
    <w:name w:val="F2B842A2A5864351829337A906DBB47F"/>
    <w:rsid w:val="009960AB"/>
  </w:style>
  <w:style w:type="paragraph" w:customStyle="1" w:styleId="8300D4200EF840F6833629D26A827976">
    <w:name w:val="8300D4200EF840F6833629D26A827976"/>
    <w:rsid w:val="009960AB"/>
  </w:style>
  <w:style w:type="paragraph" w:customStyle="1" w:styleId="92C7A7815756476FB034ED985281F0CA">
    <w:name w:val="92C7A7815756476FB034ED985281F0CA"/>
    <w:rsid w:val="009960AB"/>
  </w:style>
  <w:style w:type="paragraph" w:customStyle="1" w:styleId="037ECCE9C90F4A8DB804C1F41C4F5A49">
    <w:name w:val="037ECCE9C90F4A8DB804C1F41C4F5A49"/>
    <w:rsid w:val="009960AB"/>
  </w:style>
  <w:style w:type="paragraph" w:customStyle="1" w:styleId="66FF7EB777A344DE88D5BD4756D05D45">
    <w:name w:val="66FF7EB777A344DE88D5BD4756D05D45"/>
    <w:rsid w:val="009960AB"/>
  </w:style>
  <w:style w:type="paragraph" w:customStyle="1" w:styleId="839DBE5964D64518A41658E4872772D3">
    <w:name w:val="839DBE5964D64518A41658E4872772D3"/>
    <w:rsid w:val="00EA6DCE"/>
  </w:style>
  <w:style w:type="paragraph" w:customStyle="1" w:styleId="BFD6548827524F11A6355E0232BE9004">
    <w:name w:val="BFD6548827524F11A6355E0232BE9004"/>
    <w:rsid w:val="00EA6DCE"/>
  </w:style>
  <w:style w:type="paragraph" w:customStyle="1" w:styleId="2097907411AF4686B89A7C7BBC19E422">
    <w:name w:val="2097907411AF4686B89A7C7BBC19E422"/>
    <w:rsid w:val="00EA6DCE"/>
  </w:style>
  <w:style w:type="paragraph" w:customStyle="1" w:styleId="924F2D167B9C409FBD4661FA5C17281D">
    <w:name w:val="924F2D167B9C409FBD4661FA5C17281D"/>
    <w:rsid w:val="00EA6DCE"/>
  </w:style>
  <w:style w:type="paragraph" w:customStyle="1" w:styleId="3B110ABDDA1B482BA0DC5BB314095C14">
    <w:name w:val="3B110ABDDA1B482BA0DC5BB314095C14"/>
    <w:rsid w:val="00EA6DCE"/>
  </w:style>
  <w:style w:type="paragraph" w:customStyle="1" w:styleId="782FD70D057C444DB97F56228817B772">
    <w:name w:val="782FD70D057C444DB97F56228817B772"/>
    <w:rsid w:val="00EA6DCE"/>
  </w:style>
  <w:style w:type="paragraph" w:customStyle="1" w:styleId="F813C179722B45A5BFB4E16D042D5E4F">
    <w:name w:val="F813C179722B45A5BFB4E16D042D5E4F"/>
    <w:rsid w:val="00EA6DCE"/>
  </w:style>
  <w:style w:type="paragraph" w:customStyle="1" w:styleId="82C136D5F7614379A816000E79B549F4">
    <w:name w:val="82C136D5F7614379A816000E79B549F4"/>
    <w:rsid w:val="00EA6DCE"/>
  </w:style>
  <w:style w:type="paragraph" w:customStyle="1" w:styleId="B0A865EDF2354F279714CD8B4BB3EF6F">
    <w:name w:val="B0A865EDF2354F279714CD8B4BB3EF6F"/>
    <w:rsid w:val="00EA6DCE"/>
  </w:style>
  <w:style w:type="paragraph" w:customStyle="1" w:styleId="DBF42F409B3F48079BAD2EEDF8305EC9">
    <w:name w:val="DBF42F409B3F48079BAD2EEDF8305EC9"/>
    <w:rsid w:val="00EA6DCE"/>
  </w:style>
  <w:style w:type="paragraph" w:customStyle="1" w:styleId="444881F3FFBE4B3EB8ED937052E74148">
    <w:name w:val="444881F3FFBE4B3EB8ED937052E74148"/>
    <w:rsid w:val="001E0A86"/>
  </w:style>
  <w:style w:type="paragraph" w:customStyle="1" w:styleId="390F9A24D1794DC0823C57319DF200DC">
    <w:name w:val="390F9A24D1794DC0823C57319DF200DC"/>
    <w:rsid w:val="001E0A86"/>
  </w:style>
  <w:style w:type="paragraph" w:customStyle="1" w:styleId="F4747687511D4ADAB5866E0DCE1D6088">
    <w:name w:val="F4747687511D4ADAB5866E0DCE1D6088"/>
    <w:rsid w:val="001E0A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A86"/>
    <w:rPr>
      <w:color w:val="808080"/>
    </w:rPr>
  </w:style>
  <w:style w:type="paragraph" w:customStyle="1" w:styleId="F2B842A2A5864351829337A906DBB47F">
    <w:name w:val="F2B842A2A5864351829337A906DBB47F"/>
    <w:rsid w:val="009960AB"/>
  </w:style>
  <w:style w:type="paragraph" w:customStyle="1" w:styleId="8300D4200EF840F6833629D26A827976">
    <w:name w:val="8300D4200EF840F6833629D26A827976"/>
    <w:rsid w:val="009960AB"/>
  </w:style>
  <w:style w:type="paragraph" w:customStyle="1" w:styleId="92C7A7815756476FB034ED985281F0CA">
    <w:name w:val="92C7A7815756476FB034ED985281F0CA"/>
    <w:rsid w:val="009960AB"/>
  </w:style>
  <w:style w:type="paragraph" w:customStyle="1" w:styleId="037ECCE9C90F4A8DB804C1F41C4F5A49">
    <w:name w:val="037ECCE9C90F4A8DB804C1F41C4F5A49"/>
    <w:rsid w:val="009960AB"/>
  </w:style>
  <w:style w:type="paragraph" w:customStyle="1" w:styleId="66FF7EB777A344DE88D5BD4756D05D45">
    <w:name w:val="66FF7EB777A344DE88D5BD4756D05D45"/>
    <w:rsid w:val="009960AB"/>
  </w:style>
  <w:style w:type="paragraph" w:customStyle="1" w:styleId="839DBE5964D64518A41658E4872772D3">
    <w:name w:val="839DBE5964D64518A41658E4872772D3"/>
    <w:rsid w:val="00EA6DCE"/>
  </w:style>
  <w:style w:type="paragraph" w:customStyle="1" w:styleId="BFD6548827524F11A6355E0232BE9004">
    <w:name w:val="BFD6548827524F11A6355E0232BE9004"/>
    <w:rsid w:val="00EA6DCE"/>
  </w:style>
  <w:style w:type="paragraph" w:customStyle="1" w:styleId="2097907411AF4686B89A7C7BBC19E422">
    <w:name w:val="2097907411AF4686B89A7C7BBC19E422"/>
    <w:rsid w:val="00EA6DCE"/>
  </w:style>
  <w:style w:type="paragraph" w:customStyle="1" w:styleId="924F2D167B9C409FBD4661FA5C17281D">
    <w:name w:val="924F2D167B9C409FBD4661FA5C17281D"/>
    <w:rsid w:val="00EA6DCE"/>
  </w:style>
  <w:style w:type="paragraph" w:customStyle="1" w:styleId="3B110ABDDA1B482BA0DC5BB314095C14">
    <w:name w:val="3B110ABDDA1B482BA0DC5BB314095C14"/>
    <w:rsid w:val="00EA6DCE"/>
  </w:style>
  <w:style w:type="paragraph" w:customStyle="1" w:styleId="782FD70D057C444DB97F56228817B772">
    <w:name w:val="782FD70D057C444DB97F56228817B772"/>
    <w:rsid w:val="00EA6DCE"/>
  </w:style>
  <w:style w:type="paragraph" w:customStyle="1" w:styleId="F813C179722B45A5BFB4E16D042D5E4F">
    <w:name w:val="F813C179722B45A5BFB4E16D042D5E4F"/>
    <w:rsid w:val="00EA6DCE"/>
  </w:style>
  <w:style w:type="paragraph" w:customStyle="1" w:styleId="82C136D5F7614379A816000E79B549F4">
    <w:name w:val="82C136D5F7614379A816000E79B549F4"/>
    <w:rsid w:val="00EA6DCE"/>
  </w:style>
  <w:style w:type="paragraph" w:customStyle="1" w:styleId="B0A865EDF2354F279714CD8B4BB3EF6F">
    <w:name w:val="B0A865EDF2354F279714CD8B4BB3EF6F"/>
    <w:rsid w:val="00EA6DCE"/>
  </w:style>
  <w:style w:type="paragraph" w:customStyle="1" w:styleId="DBF42F409B3F48079BAD2EEDF8305EC9">
    <w:name w:val="DBF42F409B3F48079BAD2EEDF8305EC9"/>
    <w:rsid w:val="00EA6DCE"/>
  </w:style>
  <w:style w:type="paragraph" w:customStyle="1" w:styleId="444881F3FFBE4B3EB8ED937052E74148">
    <w:name w:val="444881F3FFBE4B3EB8ED937052E74148"/>
    <w:rsid w:val="001E0A86"/>
  </w:style>
  <w:style w:type="paragraph" w:customStyle="1" w:styleId="390F9A24D1794DC0823C57319DF200DC">
    <w:name w:val="390F9A24D1794DC0823C57319DF200DC"/>
    <w:rsid w:val="001E0A86"/>
  </w:style>
  <w:style w:type="paragraph" w:customStyle="1" w:styleId="F4747687511D4ADAB5866E0DCE1D6088">
    <w:name w:val="F4747687511D4ADAB5866E0DCE1D6088"/>
    <w:rsid w:val="001E0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0AE3-A7EB-4115-9025-927ABD0E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Thsk40</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CİVELEK</dc:creator>
  <cp:lastModifiedBy>VBOKütüphane</cp:lastModifiedBy>
  <cp:revision>2</cp:revision>
  <cp:lastPrinted>2022-02-10T07:39:00Z</cp:lastPrinted>
  <dcterms:created xsi:type="dcterms:W3CDTF">2024-02-13T12:18:00Z</dcterms:created>
  <dcterms:modified xsi:type="dcterms:W3CDTF">2024-02-13T12:18:00Z</dcterms:modified>
</cp:coreProperties>
</file>